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F68A" w14:textId="77777777" w:rsidR="00676BB9" w:rsidRPr="00676BB9" w:rsidRDefault="00676BB9" w:rsidP="00676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BB9">
        <w:rPr>
          <w:rFonts w:ascii="Times New Roman" w:hAnsi="Times New Roman" w:cs="Times New Roman"/>
          <w:b/>
          <w:bCs/>
          <w:sz w:val="24"/>
          <w:szCs w:val="24"/>
        </w:rPr>
        <w:t>Камера обдува</w:t>
      </w:r>
    </w:p>
    <w:p w14:paraId="6E040A3B" w14:textId="0DA8EE98" w:rsidR="00676BB9" w:rsidRPr="00676BB9" w:rsidRDefault="00676BB9" w:rsidP="00676BB9">
      <w:pPr>
        <w:rPr>
          <w:rFonts w:ascii="Times New Roman" w:hAnsi="Times New Roman" w:cs="Times New Roman"/>
          <w:sz w:val="24"/>
          <w:szCs w:val="24"/>
        </w:rPr>
      </w:pPr>
      <w:r w:rsidRPr="00676B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305C09" wp14:editId="4802CB0C">
            <wp:simplePos x="0" y="0"/>
            <wp:positionH relativeFrom="margin">
              <wp:align>left</wp:align>
            </wp:positionH>
            <wp:positionV relativeFrom="margin">
              <wp:posOffset>412750</wp:posOffset>
            </wp:positionV>
            <wp:extent cx="1847850" cy="1847850"/>
            <wp:effectExtent l="133350" t="114300" r="152400" b="171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76BB9">
        <w:rPr>
          <w:rFonts w:ascii="Times New Roman" w:hAnsi="Times New Roman" w:cs="Times New Roman"/>
          <w:sz w:val="24"/>
          <w:szCs w:val="24"/>
        </w:rPr>
        <w:t>Камера предназначена для обдува пыли с электрических машин с последующей очисткой воздуха, используемого по замкнутому циклу.</w:t>
      </w:r>
      <w:r w:rsidRPr="00676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5FC89" w14:textId="4045D9E7" w:rsidR="00676BB9" w:rsidRPr="00676BB9" w:rsidRDefault="00676BB9" w:rsidP="00676BB9">
      <w:pPr>
        <w:rPr>
          <w:rFonts w:ascii="Times New Roman" w:hAnsi="Times New Roman" w:cs="Times New Roman"/>
          <w:sz w:val="24"/>
          <w:szCs w:val="24"/>
        </w:rPr>
      </w:pPr>
    </w:p>
    <w:p w14:paraId="52C54D5B" w14:textId="16CC1DF8" w:rsidR="00676BB9" w:rsidRPr="00676BB9" w:rsidRDefault="00676BB9" w:rsidP="00676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6BB9">
        <w:rPr>
          <w:rFonts w:ascii="Times New Roman" w:hAnsi="Times New Roman" w:cs="Times New Roman"/>
          <w:sz w:val="24"/>
          <w:szCs w:val="24"/>
        </w:rPr>
        <w:t xml:space="preserve">Артикул: </w:t>
      </w:r>
      <w:r w:rsidRPr="00676BB9">
        <w:rPr>
          <w:rFonts w:ascii="Times New Roman" w:hAnsi="Times New Roman" w:cs="Times New Roman"/>
          <w:b/>
          <w:bCs/>
          <w:sz w:val="24"/>
          <w:szCs w:val="24"/>
        </w:rPr>
        <w:t>04.02.30.01</w:t>
      </w:r>
    </w:p>
    <w:p w14:paraId="2FA67CE6" w14:textId="21125A2D" w:rsidR="00676BB9" w:rsidRPr="00676BB9" w:rsidRDefault="00676BB9" w:rsidP="00676B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1A22EC" w14:textId="7DBAA8DF" w:rsidR="00676BB9" w:rsidRPr="00676BB9" w:rsidRDefault="00676BB9" w:rsidP="00676B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ED7DDA" w14:textId="3E02045D" w:rsidR="00676BB9" w:rsidRPr="00676BB9" w:rsidRDefault="00676BB9" w:rsidP="00676B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E3A7A" w14:textId="3B2665A6" w:rsidR="00676BB9" w:rsidRPr="00676BB9" w:rsidRDefault="00676BB9" w:rsidP="00676BB9">
      <w:pPr>
        <w:rPr>
          <w:rFonts w:ascii="Times New Roman" w:hAnsi="Times New Roman" w:cs="Times New Roman"/>
          <w:sz w:val="24"/>
          <w:szCs w:val="24"/>
        </w:rPr>
      </w:pPr>
      <w:r w:rsidRPr="00676BB9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3"/>
        <w:gridCol w:w="2323"/>
      </w:tblGrid>
      <w:tr w:rsidR="00676BB9" w:rsidRPr="00676BB9" w14:paraId="5FD50313" w14:textId="77777777" w:rsidTr="00676BB9">
        <w:tc>
          <w:tcPr>
            <w:tcW w:w="8359" w:type="dxa"/>
          </w:tcPr>
          <w:p w14:paraId="7B3F3B9E" w14:textId="48794AAF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1. Транспортный проем, мм</w:t>
            </w:r>
          </w:p>
        </w:tc>
        <w:tc>
          <w:tcPr>
            <w:tcW w:w="2097" w:type="dxa"/>
          </w:tcPr>
          <w:p w14:paraId="43DF127C" w14:textId="77777777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B9" w:rsidRPr="00676BB9" w14:paraId="715A1A6E" w14:textId="77777777" w:rsidTr="00676BB9">
        <w:tc>
          <w:tcPr>
            <w:tcW w:w="8359" w:type="dxa"/>
          </w:tcPr>
          <w:p w14:paraId="6B981D4A" w14:textId="7032F855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1.1. Высота</w:t>
            </w:r>
          </w:p>
        </w:tc>
        <w:tc>
          <w:tcPr>
            <w:tcW w:w="2097" w:type="dxa"/>
          </w:tcPr>
          <w:p w14:paraId="45A8A1F5" w14:textId="6E6DD022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76BB9" w:rsidRPr="00676BB9" w14:paraId="3A69EEA9" w14:textId="77777777" w:rsidTr="00676BB9">
        <w:tc>
          <w:tcPr>
            <w:tcW w:w="8359" w:type="dxa"/>
          </w:tcPr>
          <w:p w14:paraId="1AE2A2A1" w14:textId="05D6A0EA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1.2. Ширина</w:t>
            </w:r>
          </w:p>
        </w:tc>
        <w:tc>
          <w:tcPr>
            <w:tcW w:w="2097" w:type="dxa"/>
          </w:tcPr>
          <w:p w14:paraId="0385ADD1" w14:textId="15E7EE87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76BB9" w:rsidRPr="00676BB9" w14:paraId="6063350E" w14:textId="77777777" w:rsidTr="00676BB9">
        <w:tc>
          <w:tcPr>
            <w:tcW w:w="8359" w:type="dxa"/>
          </w:tcPr>
          <w:p w14:paraId="1E94079D" w14:textId="7DB66963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1.2. Глубина проёма</w:t>
            </w:r>
          </w:p>
        </w:tc>
        <w:tc>
          <w:tcPr>
            <w:tcW w:w="2097" w:type="dxa"/>
          </w:tcPr>
          <w:p w14:paraId="2FF4E0DC" w14:textId="59F5EB95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76BB9" w:rsidRPr="00676BB9" w14:paraId="38D9BA7E" w14:textId="77777777" w:rsidTr="00676BB9">
        <w:tc>
          <w:tcPr>
            <w:tcW w:w="8359" w:type="dxa"/>
          </w:tcPr>
          <w:p w14:paraId="6FD45554" w14:textId="4A5B8D44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 xml:space="preserve">3. Рекомендуемый расход </w:t>
            </w:r>
            <w:proofErr w:type="spellStart"/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рециркулируемого</w:t>
            </w:r>
            <w:proofErr w:type="spellEnd"/>
            <w:r w:rsidRPr="00676BB9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м3/час</w:t>
            </w:r>
          </w:p>
        </w:tc>
        <w:tc>
          <w:tcPr>
            <w:tcW w:w="2097" w:type="dxa"/>
          </w:tcPr>
          <w:p w14:paraId="3FDA6822" w14:textId="35475740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76BB9" w:rsidRPr="00676BB9" w14:paraId="03905BFF" w14:textId="77777777" w:rsidTr="00676BB9">
        <w:tc>
          <w:tcPr>
            <w:tcW w:w="8359" w:type="dxa"/>
          </w:tcPr>
          <w:p w14:paraId="5B78675E" w14:textId="0CEAFB29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4. Установленная мощность, Вт</w:t>
            </w:r>
          </w:p>
        </w:tc>
        <w:tc>
          <w:tcPr>
            <w:tcW w:w="2097" w:type="dxa"/>
          </w:tcPr>
          <w:p w14:paraId="3522652E" w14:textId="2DB1FD42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6BB9" w:rsidRPr="00676BB9" w14:paraId="0A92901D" w14:textId="77777777" w:rsidTr="00676BB9">
        <w:tc>
          <w:tcPr>
            <w:tcW w:w="8359" w:type="dxa"/>
          </w:tcPr>
          <w:p w14:paraId="6F8ECC6E" w14:textId="204D8AA5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5. Напряжение питания (50Гц), В</w:t>
            </w:r>
          </w:p>
        </w:tc>
        <w:tc>
          <w:tcPr>
            <w:tcW w:w="2097" w:type="dxa"/>
          </w:tcPr>
          <w:p w14:paraId="54458881" w14:textId="59CCA239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76BB9" w:rsidRPr="00676BB9" w14:paraId="0CEEA9E2" w14:textId="77777777" w:rsidTr="00676BB9">
        <w:tc>
          <w:tcPr>
            <w:tcW w:w="8359" w:type="dxa"/>
          </w:tcPr>
          <w:p w14:paraId="14E73B46" w14:textId="1A784D16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5. Производительность цеховой пневмосистемы, м3/час</w:t>
            </w:r>
          </w:p>
        </w:tc>
        <w:tc>
          <w:tcPr>
            <w:tcW w:w="2097" w:type="dxa"/>
          </w:tcPr>
          <w:p w14:paraId="05D9BB2F" w14:textId="1431F972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6BB9" w:rsidRPr="00676BB9" w14:paraId="05095E21" w14:textId="77777777" w:rsidTr="00676BB9">
        <w:tc>
          <w:tcPr>
            <w:tcW w:w="8359" w:type="dxa"/>
          </w:tcPr>
          <w:p w14:paraId="14086D6C" w14:textId="5C3B4395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6. Габаритные размеры (</w:t>
            </w:r>
            <w:proofErr w:type="spellStart"/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2097" w:type="dxa"/>
          </w:tcPr>
          <w:p w14:paraId="225A80BC" w14:textId="689C9BAB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2150х2150х2500/600</w:t>
            </w:r>
          </w:p>
        </w:tc>
      </w:tr>
      <w:tr w:rsidR="00676BB9" w:rsidRPr="00676BB9" w14:paraId="0F29475F" w14:textId="77777777" w:rsidTr="00D53B91">
        <w:tc>
          <w:tcPr>
            <w:tcW w:w="10456" w:type="dxa"/>
            <w:gridSpan w:val="2"/>
          </w:tcPr>
          <w:p w14:paraId="5C71A73A" w14:textId="688F19D4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676BB9" w:rsidRPr="00676BB9" w14:paraId="5C8ADEE9" w14:textId="77777777" w:rsidTr="00792A30">
        <w:tc>
          <w:tcPr>
            <w:tcW w:w="10456" w:type="dxa"/>
            <w:gridSpan w:val="2"/>
          </w:tcPr>
          <w:p w14:paraId="27AE15E6" w14:textId="1FB335EB" w:rsidR="00676BB9" w:rsidRPr="00676BB9" w:rsidRDefault="00676BB9" w:rsidP="006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B9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4B165783" w14:textId="77777777" w:rsidR="00676BB9" w:rsidRPr="00676BB9" w:rsidRDefault="00676BB9" w:rsidP="00676BB9">
      <w:pPr>
        <w:rPr>
          <w:rFonts w:ascii="Times New Roman" w:hAnsi="Times New Roman" w:cs="Times New Roman"/>
          <w:sz w:val="24"/>
          <w:szCs w:val="24"/>
        </w:rPr>
      </w:pPr>
    </w:p>
    <w:sectPr w:rsidR="00676BB9" w:rsidRPr="00676BB9" w:rsidSect="00676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F4"/>
    <w:rsid w:val="002F405F"/>
    <w:rsid w:val="00676BB9"/>
    <w:rsid w:val="006B7C44"/>
    <w:rsid w:val="007441DB"/>
    <w:rsid w:val="00BC4FC9"/>
    <w:rsid w:val="00E862A7"/>
    <w:rsid w:val="00F00A07"/>
    <w:rsid w:val="00F602F4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5A69"/>
  <w15:chartTrackingRefBased/>
  <w15:docId w15:val="{9439245B-7E03-4FF5-B1F4-F7EBF62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2021-10-15T18:16:00Z</dcterms:created>
  <dcterms:modified xsi:type="dcterms:W3CDTF">2021-10-15T18:18:00Z</dcterms:modified>
</cp:coreProperties>
</file>