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03D5" w14:textId="568A4B45" w:rsidR="00636C24" w:rsidRPr="009E452F" w:rsidRDefault="009E452F" w:rsidP="009E4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52F">
        <w:rPr>
          <w:rFonts w:ascii="Times New Roman" w:hAnsi="Times New Roman" w:cs="Times New Roman"/>
          <w:b/>
          <w:bCs/>
          <w:sz w:val="24"/>
          <w:szCs w:val="24"/>
        </w:rPr>
        <w:t>Станция испытательная электрических машин переменного тока и силовых трансформаторов</w:t>
      </w:r>
    </w:p>
    <w:p w14:paraId="5B37C537" w14:textId="12766831" w:rsidR="00636C24" w:rsidRPr="009E452F" w:rsidRDefault="009E452F" w:rsidP="009E452F">
      <w:pPr>
        <w:jc w:val="both"/>
        <w:rPr>
          <w:rFonts w:ascii="Times New Roman" w:hAnsi="Times New Roman" w:cs="Times New Roman"/>
          <w:sz w:val="24"/>
          <w:szCs w:val="24"/>
        </w:rPr>
      </w:pPr>
      <w:r w:rsidRPr="009E452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23BF14" wp14:editId="6387D646">
            <wp:simplePos x="0" y="0"/>
            <wp:positionH relativeFrom="margin">
              <wp:align>left</wp:align>
            </wp:positionH>
            <wp:positionV relativeFrom="margin">
              <wp:posOffset>485775</wp:posOffset>
            </wp:positionV>
            <wp:extent cx="2247900" cy="2247900"/>
            <wp:effectExtent l="0" t="0" r="0" b="0"/>
            <wp:wrapSquare wrapText="bothSides"/>
            <wp:docPr id="1" name="Рисунок 1" descr="C:\Users\alexz\AppData\Local\Microsoft\Windows\INetCacheContent.Word\Станция испытательная электрических машин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анция испытательная электрических машин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C24" w:rsidRPr="009E452F">
        <w:rPr>
          <w:rFonts w:ascii="Times New Roman" w:hAnsi="Times New Roman" w:cs="Times New Roman"/>
          <w:sz w:val="24"/>
          <w:szCs w:val="24"/>
        </w:rPr>
        <w:t xml:space="preserve">Станция предназначена для испытания асинхронных и синхронных машин мощностью от 100 до 1000 кВт напряжением до 6 </w:t>
      </w:r>
      <w:proofErr w:type="spellStart"/>
      <w:r w:rsidR="00636C24" w:rsidRPr="009E452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36C24" w:rsidRPr="009E452F">
        <w:rPr>
          <w:rFonts w:ascii="Times New Roman" w:hAnsi="Times New Roman" w:cs="Times New Roman"/>
          <w:sz w:val="24"/>
          <w:szCs w:val="24"/>
        </w:rPr>
        <w:t xml:space="preserve">, от 100 до 400 кВт напряжением до 0,66 </w:t>
      </w:r>
      <w:proofErr w:type="spellStart"/>
      <w:r w:rsidR="00636C24" w:rsidRPr="009E452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36C24" w:rsidRPr="009E452F">
        <w:rPr>
          <w:rFonts w:ascii="Times New Roman" w:hAnsi="Times New Roman" w:cs="Times New Roman"/>
          <w:sz w:val="24"/>
          <w:szCs w:val="24"/>
        </w:rPr>
        <w:t xml:space="preserve">, трансформаторов до 2000 </w:t>
      </w:r>
      <w:proofErr w:type="spellStart"/>
      <w:r w:rsidR="00636C24" w:rsidRPr="009E452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36C24" w:rsidRPr="009E452F">
        <w:rPr>
          <w:rFonts w:ascii="Times New Roman" w:hAnsi="Times New Roman" w:cs="Times New Roman"/>
          <w:sz w:val="24"/>
          <w:szCs w:val="24"/>
        </w:rPr>
        <w:t xml:space="preserve">, напряжением до 10 </w:t>
      </w:r>
      <w:proofErr w:type="spellStart"/>
      <w:r w:rsidR="00636C24" w:rsidRPr="009E452F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14:paraId="0595A9B9" w14:textId="77777777" w:rsidR="00636C24" w:rsidRPr="009E452F" w:rsidRDefault="00636C24" w:rsidP="009E452F">
      <w:pPr>
        <w:jc w:val="both"/>
        <w:rPr>
          <w:rFonts w:ascii="Times New Roman" w:hAnsi="Times New Roman" w:cs="Times New Roman"/>
          <w:sz w:val="24"/>
          <w:szCs w:val="24"/>
        </w:rPr>
      </w:pPr>
      <w:r w:rsidRPr="009E452F">
        <w:rPr>
          <w:rFonts w:ascii="Times New Roman" w:hAnsi="Times New Roman" w:cs="Times New Roman"/>
          <w:sz w:val="24"/>
          <w:szCs w:val="24"/>
        </w:rPr>
        <w:t xml:space="preserve">Станция позволяет производить испытания электрических машин </w:t>
      </w:r>
      <w:proofErr w:type="gramStart"/>
      <w:r w:rsidRPr="009E452F">
        <w:rPr>
          <w:rFonts w:ascii="Times New Roman" w:hAnsi="Times New Roman" w:cs="Times New Roman"/>
          <w:sz w:val="24"/>
          <w:szCs w:val="24"/>
        </w:rPr>
        <w:t>согласно стандартов</w:t>
      </w:r>
      <w:proofErr w:type="gramEnd"/>
      <w:r w:rsidRPr="009E452F">
        <w:rPr>
          <w:rFonts w:ascii="Times New Roman" w:hAnsi="Times New Roman" w:cs="Times New Roman"/>
          <w:sz w:val="24"/>
          <w:szCs w:val="24"/>
        </w:rPr>
        <w:t xml:space="preserve"> ГОСТ 7217-87, ГОСТ 10169-77, ГОСТ 11828-86, ГОСТ 3484-88, ГОСТ 11677-85.</w:t>
      </w:r>
    </w:p>
    <w:p w14:paraId="599CD068" w14:textId="77777777" w:rsidR="00636C24" w:rsidRPr="009E452F" w:rsidRDefault="00636C24" w:rsidP="009E452F">
      <w:pPr>
        <w:jc w:val="both"/>
        <w:rPr>
          <w:rFonts w:ascii="Times New Roman" w:hAnsi="Times New Roman" w:cs="Times New Roman"/>
          <w:sz w:val="24"/>
          <w:szCs w:val="24"/>
        </w:rPr>
      </w:pPr>
      <w:r w:rsidRPr="009E452F">
        <w:rPr>
          <w:rFonts w:ascii="Times New Roman" w:hAnsi="Times New Roman" w:cs="Times New Roman"/>
          <w:sz w:val="24"/>
          <w:szCs w:val="24"/>
        </w:rPr>
        <w:t>Установленное на станции оборудование позволяет выполнить следующие виды испытаний:</w:t>
      </w:r>
    </w:p>
    <w:p w14:paraId="6FF41A71" w14:textId="77777777" w:rsidR="00636C24" w:rsidRPr="009E452F" w:rsidRDefault="00636C24" w:rsidP="009E452F">
      <w:pPr>
        <w:jc w:val="both"/>
        <w:rPr>
          <w:rFonts w:ascii="Times New Roman" w:hAnsi="Times New Roman" w:cs="Times New Roman"/>
          <w:sz w:val="24"/>
          <w:szCs w:val="24"/>
        </w:rPr>
      </w:pPr>
      <w:r w:rsidRPr="009E452F">
        <w:rPr>
          <w:rFonts w:ascii="Times New Roman" w:hAnsi="Times New Roman" w:cs="Times New Roman"/>
          <w:sz w:val="24"/>
          <w:szCs w:val="24"/>
        </w:rPr>
        <w:t>Для асинхронных и синхронных машин:</w:t>
      </w:r>
    </w:p>
    <w:p w14:paraId="02A75A24" w14:textId="77777777" w:rsidR="00636C24" w:rsidRPr="009E452F" w:rsidRDefault="00636C24" w:rsidP="009E452F">
      <w:pPr>
        <w:rPr>
          <w:rFonts w:ascii="Times New Roman" w:hAnsi="Times New Roman" w:cs="Times New Roman"/>
          <w:sz w:val="24"/>
          <w:szCs w:val="24"/>
        </w:rPr>
      </w:pPr>
      <w:r w:rsidRPr="009E452F">
        <w:rPr>
          <w:rFonts w:ascii="Times New Roman" w:hAnsi="Times New Roman" w:cs="Times New Roman"/>
          <w:sz w:val="24"/>
          <w:szCs w:val="24"/>
        </w:rPr>
        <w:t>- измерение сопротивления изоляции обмоток относительно корпуса и между фазами;</w:t>
      </w:r>
      <w:r w:rsidRPr="009E452F">
        <w:rPr>
          <w:rFonts w:ascii="Times New Roman" w:hAnsi="Times New Roman" w:cs="Times New Roman"/>
          <w:sz w:val="24"/>
          <w:szCs w:val="24"/>
        </w:rPr>
        <w:br/>
        <w:t>- измерение сопротивления обмоток при постоянном токе в практически холодном состоянии;</w:t>
      </w:r>
      <w:r w:rsidRPr="009E452F">
        <w:rPr>
          <w:rFonts w:ascii="Times New Roman" w:hAnsi="Times New Roman" w:cs="Times New Roman"/>
          <w:sz w:val="24"/>
          <w:szCs w:val="24"/>
        </w:rPr>
        <w:br/>
        <w:t>- испытание изоляции обмоток относительно корпуса и между обмотками на электрическую прочность;</w:t>
      </w:r>
      <w:r w:rsidRPr="009E452F">
        <w:rPr>
          <w:rFonts w:ascii="Times New Roman" w:hAnsi="Times New Roman" w:cs="Times New Roman"/>
          <w:sz w:val="24"/>
          <w:szCs w:val="24"/>
        </w:rPr>
        <w:br/>
        <w:t>- обкатка электрической машины на холостом ходу;</w:t>
      </w:r>
      <w:r w:rsidRPr="009E452F">
        <w:rPr>
          <w:rFonts w:ascii="Times New Roman" w:hAnsi="Times New Roman" w:cs="Times New Roman"/>
          <w:sz w:val="24"/>
          <w:szCs w:val="24"/>
        </w:rPr>
        <w:br/>
        <w:t>- определение тока и потерь холостого хода;</w:t>
      </w:r>
      <w:r w:rsidRPr="009E452F">
        <w:rPr>
          <w:rFonts w:ascii="Times New Roman" w:hAnsi="Times New Roman" w:cs="Times New Roman"/>
          <w:sz w:val="24"/>
          <w:szCs w:val="24"/>
        </w:rPr>
        <w:br/>
        <w:t>- определение напряжения и потерь короткого замыкания;</w:t>
      </w:r>
      <w:r w:rsidRPr="009E452F">
        <w:rPr>
          <w:rFonts w:ascii="Times New Roman" w:hAnsi="Times New Roman" w:cs="Times New Roman"/>
          <w:sz w:val="24"/>
          <w:szCs w:val="24"/>
        </w:rPr>
        <w:br/>
        <w:t xml:space="preserve">- определение коэффициента трансформации (для </w:t>
      </w:r>
      <w:proofErr w:type="spellStart"/>
      <w:r w:rsidRPr="009E452F">
        <w:rPr>
          <w:rFonts w:ascii="Times New Roman" w:hAnsi="Times New Roman" w:cs="Times New Roman"/>
          <w:sz w:val="24"/>
          <w:szCs w:val="24"/>
        </w:rPr>
        <w:t>эл.двигателей</w:t>
      </w:r>
      <w:proofErr w:type="spellEnd"/>
      <w:r w:rsidRPr="009E452F">
        <w:rPr>
          <w:rFonts w:ascii="Times New Roman" w:hAnsi="Times New Roman" w:cs="Times New Roman"/>
          <w:sz w:val="24"/>
          <w:szCs w:val="24"/>
        </w:rPr>
        <w:t xml:space="preserve"> с фазным ротором);</w:t>
      </w:r>
      <w:r w:rsidRPr="009E452F">
        <w:rPr>
          <w:rFonts w:ascii="Times New Roman" w:hAnsi="Times New Roman" w:cs="Times New Roman"/>
          <w:sz w:val="24"/>
          <w:szCs w:val="24"/>
        </w:rPr>
        <w:br/>
        <w:t>- испытание при повышенной частоте вращения (для асинхронных машин с фазным ротором и синхронных машин, если ремонту подвергались вращающиеся обмотки либо бандажи);</w:t>
      </w:r>
      <w:r w:rsidRPr="009E452F">
        <w:rPr>
          <w:rFonts w:ascii="Times New Roman" w:hAnsi="Times New Roman" w:cs="Times New Roman"/>
          <w:sz w:val="24"/>
          <w:szCs w:val="24"/>
        </w:rPr>
        <w:br/>
        <w:t>- испытание межвитковой изоляции обмоток на электрическую прочность;</w:t>
      </w:r>
      <w:r w:rsidRPr="009E452F">
        <w:rPr>
          <w:rFonts w:ascii="Times New Roman" w:hAnsi="Times New Roman" w:cs="Times New Roman"/>
          <w:sz w:val="24"/>
          <w:szCs w:val="24"/>
        </w:rPr>
        <w:br/>
        <w:t>- определение характеристики холостого хода для синхронных машин.</w:t>
      </w:r>
    </w:p>
    <w:p w14:paraId="6939B892" w14:textId="77777777" w:rsidR="00636C24" w:rsidRPr="009E452F" w:rsidRDefault="00636C24" w:rsidP="009E452F">
      <w:pPr>
        <w:rPr>
          <w:rFonts w:ascii="Times New Roman" w:hAnsi="Times New Roman" w:cs="Times New Roman"/>
          <w:sz w:val="24"/>
          <w:szCs w:val="24"/>
        </w:rPr>
      </w:pPr>
      <w:r w:rsidRPr="009E452F">
        <w:rPr>
          <w:rFonts w:ascii="Times New Roman" w:hAnsi="Times New Roman" w:cs="Times New Roman"/>
          <w:sz w:val="24"/>
          <w:szCs w:val="24"/>
        </w:rPr>
        <w:t>Для трансформаторов:</w:t>
      </w:r>
    </w:p>
    <w:p w14:paraId="666A9A4C" w14:textId="77777777" w:rsidR="00636C24" w:rsidRPr="009E452F" w:rsidRDefault="00636C24" w:rsidP="009E452F">
      <w:pPr>
        <w:rPr>
          <w:rFonts w:ascii="Times New Roman" w:hAnsi="Times New Roman" w:cs="Times New Roman"/>
          <w:sz w:val="24"/>
          <w:szCs w:val="24"/>
        </w:rPr>
      </w:pPr>
      <w:r w:rsidRPr="009E452F">
        <w:rPr>
          <w:rFonts w:ascii="Times New Roman" w:hAnsi="Times New Roman" w:cs="Times New Roman"/>
          <w:sz w:val="24"/>
          <w:szCs w:val="24"/>
        </w:rPr>
        <w:t>- измерение сопротивления изоляции обмоток и определение коэффициента абсорбции;</w:t>
      </w:r>
      <w:r w:rsidRPr="009E452F">
        <w:rPr>
          <w:rFonts w:ascii="Times New Roman" w:hAnsi="Times New Roman" w:cs="Times New Roman"/>
          <w:sz w:val="24"/>
          <w:szCs w:val="24"/>
        </w:rPr>
        <w:br/>
        <w:t>- испытание электрической прочности изоляции обмоток повышенным напряжением промышленной частоты;</w:t>
      </w:r>
      <w:r w:rsidRPr="009E452F">
        <w:rPr>
          <w:rFonts w:ascii="Times New Roman" w:hAnsi="Times New Roman" w:cs="Times New Roman"/>
          <w:sz w:val="24"/>
          <w:szCs w:val="24"/>
        </w:rPr>
        <w:br/>
        <w:t>- определение коэффициента трансформации;</w:t>
      </w:r>
      <w:r w:rsidRPr="009E452F">
        <w:rPr>
          <w:rFonts w:ascii="Times New Roman" w:hAnsi="Times New Roman" w:cs="Times New Roman"/>
          <w:sz w:val="24"/>
          <w:szCs w:val="24"/>
        </w:rPr>
        <w:br/>
        <w:t>- проверка группы соединений обмоток;</w:t>
      </w:r>
      <w:r w:rsidRPr="009E452F">
        <w:rPr>
          <w:rFonts w:ascii="Times New Roman" w:hAnsi="Times New Roman" w:cs="Times New Roman"/>
          <w:sz w:val="24"/>
          <w:szCs w:val="24"/>
        </w:rPr>
        <w:br/>
        <w:t>- определение тока и потерь холостого хода;</w:t>
      </w:r>
      <w:r w:rsidRPr="009E452F">
        <w:rPr>
          <w:rFonts w:ascii="Times New Roman" w:hAnsi="Times New Roman" w:cs="Times New Roman"/>
          <w:sz w:val="24"/>
          <w:szCs w:val="24"/>
        </w:rPr>
        <w:br/>
        <w:t>- определение напряжения и потерь короткого замыкания;</w:t>
      </w:r>
      <w:r w:rsidRPr="009E452F">
        <w:rPr>
          <w:rFonts w:ascii="Times New Roman" w:hAnsi="Times New Roman" w:cs="Times New Roman"/>
          <w:sz w:val="24"/>
          <w:szCs w:val="24"/>
        </w:rPr>
        <w:br/>
        <w:t>- измерение сопротивления обмоток постоянному току.</w:t>
      </w:r>
    </w:p>
    <w:p w14:paraId="22AE3D9D" w14:textId="77777777" w:rsidR="00636C24" w:rsidRPr="009E452F" w:rsidRDefault="00636C24" w:rsidP="009E452F">
      <w:pPr>
        <w:rPr>
          <w:rFonts w:ascii="Times New Roman" w:hAnsi="Times New Roman" w:cs="Times New Roman"/>
          <w:sz w:val="24"/>
          <w:szCs w:val="24"/>
        </w:rPr>
      </w:pPr>
      <w:r w:rsidRPr="009E452F">
        <w:rPr>
          <w:rFonts w:ascii="Times New Roman" w:hAnsi="Times New Roman" w:cs="Times New Roman"/>
          <w:sz w:val="24"/>
          <w:szCs w:val="24"/>
        </w:rPr>
        <w:t xml:space="preserve">Артикул </w:t>
      </w:r>
      <w:r w:rsidRPr="009E452F">
        <w:rPr>
          <w:rFonts w:ascii="Times New Roman" w:hAnsi="Times New Roman" w:cs="Times New Roman"/>
          <w:b/>
          <w:bCs/>
          <w:sz w:val="24"/>
          <w:szCs w:val="24"/>
        </w:rPr>
        <w:t>02.01.10</w:t>
      </w:r>
    </w:p>
    <w:p w14:paraId="117E6802" w14:textId="77777777" w:rsidR="00636C24" w:rsidRPr="009E452F" w:rsidRDefault="00636C24" w:rsidP="009E452F">
      <w:pPr>
        <w:rPr>
          <w:rFonts w:ascii="Times New Roman" w:hAnsi="Times New Roman" w:cs="Times New Roman"/>
          <w:sz w:val="24"/>
          <w:szCs w:val="24"/>
        </w:rPr>
      </w:pPr>
      <w:r w:rsidRPr="009E452F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7538"/>
        <w:gridCol w:w="3235"/>
      </w:tblGrid>
      <w:tr w:rsidR="00636C24" w:rsidRPr="009E452F" w14:paraId="5A3F5153" w14:textId="77777777" w:rsidTr="009E452F">
        <w:tc>
          <w:tcPr>
            <w:tcW w:w="0" w:type="auto"/>
            <w:hideMark/>
          </w:tcPr>
          <w:p w14:paraId="3968E281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1. Номинальное напряжение питания, В</w:t>
            </w:r>
          </w:p>
        </w:tc>
        <w:tc>
          <w:tcPr>
            <w:tcW w:w="0" w:type="auto"/>
            <w:hideMark/>
          </w:tcPr>
          <w:p w14:paraId="07C6372C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380В, 50Гц (400кВА)</w:t>
            </w:r>
          </w:p>
        </w:tc>
      </w:tr>
      <w:tr w:rsidR="00636C24" w:rsidRPr="009E452F" w14:paraId="01F1394F" w14:textId="77777777" w:rsidTr="009E452F">
        <w:tc>
          <w:tcPr>
            <w:tcW w:w="0" w:type="auto"/>
            <w:hideMark/>
          </w:tcPr>
          <w:p w14:paraId="4A1FBBC9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 xml:space="preserve">2. Потребляемый ток в установившемся режиме, </w:t>
            </w:r>
            <w:proofErr w:type="gramStart"/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0" w:type="auto"/>
            <w:hideMark/>
          </w:tcPr>
          <w:p w14:paraId="3E73F7AB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до 630</w:t>
            </w:r>
          </w:p>
        </w:tc>
      </w:tr>
      <w:tr w:rsidR="00636C24" w:rsidRPr="009E452F" w14:paraId="7032C93B" w14:textId="77777777" w:rsidTr="009E452F">
        <w:tc>
          <w:tcPr>
            <w:tcW w:w="0" w:type="auto"/>
            <w:hideMark/>
          </w:tcPr>
          <w:p w14:paraId="1E304B8A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3. Выходное 3-х фазное испытательное напряжение 50Гц</w:t>
            </w:r>
          </w:p>
        </w:tc>
        <w:tc>
          <w:tcPr>
            <w:tcW w:w="0" w:type="auto"/>
            <w:hideMark/>
          </w:tcPr>
          <w:p w14:paraId="3DCEBDAF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0-650</w:t>
            </w: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(Imax 445A)</w:t>
            </w:r>
          </w:p>
          <w:p w14:paraId="3F4FB72B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0-10000</w:t>
            </w: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(Imax 50A)</w:t>
            </w:r>
          </w:p>
        </w:tc>
      </w:tr>
      <w:tr w:rsidR="00636C24" w:rsidRPr="009E452F" w14:paraId="4783C347" w14:textId="77777777" w:rsidTr="009E452F">
        <w:tc>
          <w:tcPr>
            <w:tcW w:w="0" w:type="auto"/>
            <w:hideMark/>
          </w:tcPr>
          <w:p w14:paraId="675EC9C0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4. Выходное однофазное напряжение 50Гц</w:t>
            </w:r>
          </w:p>
        </w:tc>
        <w:tc>
          <w:tcPr>
            <w:tcW w:w="0" w:type="auto"/>
            <w:hideMark/>
          </w:tcPr>
          <w:p w14:paraId="3A6ECB8D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0-35кВ (</w:t>
            </w:r>
            <w:proofErr w:type="spellStart"/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Imax</w:t>
            </w:r>
            <w:proofErr w:type="spellEnd"/>
            <w:r w:rsidRPr="009E452F">
              <w:rPr>
                <w:rFonts w:ascii="Times New Roman" w:hAnsi="Times New Roman" w:cs="Times New Roman"/>
                <w:sz w:val="24"/>
                <w:szCs w:val="24"/>
              </w:rPr>
              <w:t xml:space="preserve"> 1,5А)</w:t>
            </w:r>
          </w:p>
        </w:tc>
      </w:tr>
      <w:tr w:rsidR="00636C24" w:rsidRPr="009E452F" w14:paraId="55F6E6DA" w14:textId="77777777" w:rsidTr="009E452F">
        <w:tc>
          <w:tcPr>
            <w:tcW w:w="0" w:type="auto"/>
            <w:hideMark/>
          </w:tcPr>
          <w:p w14:paraId="24E75994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5. Выходное постоянное напряжение</w:t>
            </w:r>
          </w:p>
        </w:tc>
        <w:tc>
          <w:tcPr>
            <w:tcW w:w="0" w:type="auto"/>
            <w:hideMark/>
          </w:tcPr>
          <w:p w14:paraId="5A6453FD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0-300В (</w:t>
            </w:r>
            <w:proofErr w:type="spellStart"/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Imax</w:t>
            </w:r>
            <w:proofErr w:type="spellEnd"/>
            <w:r w:rsidRPr="009E452F">
              <w:rPr>
                <w:rFonts w:ascii="Times New Roman" w:hAnsi="Times New Roman" w:cs="Times New Roman"/>
                <w:sz w:val="24"/>
                <w:szCs w:val="24"/>
              </w:rPr>
              <w:t xml:space="preserve"> 400A)</w:t>
            </w:r>
          </w:p>
        </w:tc>
      </w:tr>
      <w:tr w:rsidR="00636C24" w:rsidRPr="009E452F" w14:paraId="3C2586E2" w14:textId="77777777" w:rsidTr="009E452F">
        <w:tc>
          <w:tcPr>
            <w:tcW w:w="0" w:type="auto"/>
            <w:hideMark/>
          </w:tcPr>
          <w:p w14:paraId="7C032025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6. Выходное 3-х фазное напряжение частотой 75Гц</w:t>
            </w:r>
          </w:p>
        </w:tc>
        <w:tc>
          <w:tcPr>
            <w:tcW w:w="0" w:type="auto"/>
            <w:hideMark/>
          </w:tcPr>
          <w:p w14:paraId="1EF51B50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0-300В (</w:t>
            </w:r>
            <w:proofErr w:type="spellStart"/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Imax</w:t>
            </w:r>
            <w:proofErr w:type="spellEnd"/>
            <w:r w:rsidRPr="009E452F">
              <w:rPr>
                <w:rFonts w:ascii="Times New Roman" w:hAnsi="Times New Roman" w:cs="Times New Roman"/>
                <w:sz w:val="24"/>
                <w:szCs w:val="24"/>
              </w:rPr>
              <w:t xml:space="preserve"> 200A)</w:t>
            </w:r>
          </w:p>
        </w:tc>
      </w:tr>
      <w:tr w:rsidR="00636C24" w:rsidRPr="009E452F" w14:paraId="28813D2B" w14:textId="77777777" w:rsidTr="009E452F">
        <w:tc>
          <w:tcPr>
            <w:tcW w:w="0" w:type="auto"/>
            <w:hideMark/>
          </w:tcPr>
          <w:p w14:paraId="06B45622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7. Площадь, занимаемая стендом, м2</w:t>
            </w:r>
          </w:p>
        </w:tc>
        <w:tc>
          <w:tcPr>
            <w:tcW w:w="0" w:type="auto"/>
            <w:hideMark/>
          </w:tcPr>
          <w:p w14:paraId="4F591B83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6C24" w:rsidRPr="009E452F" w14:paraId="5BC02BDC" w14:textId="77777777" w:rsidTr="009E452F">
        <w:tc>
          <w:tcPr>
            <w:tcW w:w="0" w:type="auto"/>
            <w:hideMark/>
          </w:tcPr>
          <w:p w14:paraId="01146687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 xml:space="preserve">7. Цифровой </w:t>
            </w:r>
            <w:proofErr w:type="spellStart"/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мегаомметр</w:t>
            </w:r>
            <w:proofErr w:type="spellEnd"/>
            <w:r w:rsidRPr="009E452F">
              <w:rPr>
                <w:rFonts w:ascii="Times New Roman" w:hAnsi="Times New Roman" w:cs="Times New Roman"/>
                <w:sz w:val="24"/>
                <w:szCs w:val="24"/>
              </w:rPr>
              <w:t xml:space="preserve"> Е6-22</w:t>
            </w:r>
          </w:p>
        </w:tc>
        <w:tc>
          <w:tcPr>
            <w:tcW w:w="0" w:type="auto"/>
            <w:hideMark/>
          </w:tcPr>
          <w:p w14:paraId="06ADFC99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6C24" w:rsidRPr="009E452F" w14:paraId="05F0DFEF" w14:textId="77777777" w:rsidTr="009E452F">
        <w:tc>
          <w:tcPr>
            <w:tcW w:w="0" w:type="auto"/>
            <w:hideMark/>
          </w:tcPr>
          <w:p w14:paraId="765F77B0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 7.1. Класс точности</w:t>
            </w:r>
          </w:p>
        </w:tc>
        <w:tc>
          <w:tcPr>
            <w:tcW w:w="0" w:type="auto"/>
            <w:hideMark/>
          </w:tcPr>
          <w:p w14:paraId="477F9E83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36C24" w:rsidRPr="009E452F" w14:paraId="57B34EB1" w14:textId="77777777" w:rsidTr="009E452F">
        <w:tc>
          <w:tcPr>
            <w:tcW w:w="0" w:type="auto"/>
            <w:hideMark/>
          </w:tcPr>
          <w:p w14:paraId="04CB8D39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7.2. Диапазон измеряемых сопротивлений, кОм</w:t>
            </w:r>
          </w:p>
        </w:tc>
        <w:tc>
          <w:tcPr>
            <w:tcW w:w="0" w:type="auto"/>
            <w:hideMark/>
          </w:tcPr>
          <w:p w14:paraId="0FF57C6E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1-107</w:t>
            </w:r>
          </w:p>
        </w:tc>
      </w:tr>
      <w:tr w:rsidR="00636C24" w:rsidRPr="009E452F" w14:paraId="200968E7" w14:textId="77777777" w:rsidTr="009E452F">
        <w:tc>
          <w:tcPr>
            <w:tcW w:w="0" w:type="auto"/>
            <w:hideMark/>
          </w:tcPr>
          <w:p w14:paraId="14DEC820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7.3. Номинальное испытательное напряжение</w:t>
            </w:r>
          </w:p>
        </w:tc>
        <w:tc>
          <w:tcPr>
            <w:tcW w:w="0" w:type="auto"/>
            <w:hideMark/>
          </w:tcPr>
          <w:p w14:paraId="41B035B6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100, 500, 1000В</w:t>
            </w:r>
          </w:p>
        </w:tc>
      </w:tr>
      <w:tr w:rsidR="00636C24" w:rsidRPr="009E452F" w14:paraId="0DA3BDE2" w14:textId="77777777" w:rsidTr="009E452F">
        <w:tc>
          <w:tcPr>
            <w:tcW w:w="0" w:type="auto"/>
            <w:hideMark/>
          </w:tcPr>
          <w:p w14:paraId="240A1AF8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Максимальный ток, мА</w:t>
            </w:r>
          </w:p>
        </w:tc>
        <w:tc>
          <w:tcPr>
            <w:tcW w:w="0" w:type="auto"/>
            <w:hideMark/>
          </w:tcPr>
          <w:p w14:paraId="32B966A6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</w:tr>
      <w:tr w:rsidR="00636C24" w:rsidRPr="009E452F" w14:paraId="7D65208A" w14:textId="77777777" w:rsidTr="009E452F">
        <w:tc>
          <w:tcPr>
            <w:tcW w:w="0" w:type="auto"/>
            <w:hideMark/>
          </w:tcPr>
          <w:p w14:paraId="5DB836D4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8. Цифровые измерители PFP-1</w:t>
            </w:r>
          </w:p>
        </w:tc>
        <w:tc>
          <w:tcPr>
            <w:tcW w:w="0" w:type="auto"/>
            <w:hideMark/>
          </w:tcPr>
          <w:p w14:paraId="7F1C57E6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6C24" w:rsidRPr="009E452F" w14:paraId="1AD71876" w14:textId="77777777" w:rsidTr="009E452F">
        <w:tc>
          <w:tcPr>
            <w:tcW w:w="0" w:type="auto"/>
            <w:hideMark/>
          </w:tcPr>
          <w:p w14:paraId="2B9E566E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8.1. Класс точности</w:t>
            </w:r>
          </w:p>
        </w:tc>
        <w:tc>
          <w:tcPr>
            <w:tcW w:w="0" w:type="auto"/>
            <w:hideMark/>
          </w:tcPr>
          <w:p w14:paraId="74667D05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36C24" w:rsidRPr="009E452F" w14:paraId="033787AC" w14:textId="77777777" w:rsidTr="009E452F">
        <w:tc>
          <w:tcPr>
            <w:tcW w:w="0" w:type="auto"/>
            <w:hideMark/>
          </w:tcPr>
          <w:p w14:paraId="48D23338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 xml:space="preserve">8.2. Скорость измерения, </w:t>
            </w:r>
            <w:proofErr w:type="spellStart"/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/сек</w:t>
            </w:r>
          </w:p>
        </w:tc>
        <w:tc>
          <w:tcPr>
            <w:tcW w:w="0" w:type="auto"/>
            <w:hideMark/>
          </w:tcPr>
          <w:p w14:paraId="4303C8B4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C24" w:rsidRPr="009E452F" w14:paraId="37A5D468" w14:textId="77777777" w:rsidTr="009E452F">
        <w:tc>
          <w:tcPr>
            <w:tcW w:w="0" w:type="auto"/>
            <w:hideMark/>
          </w:tcPr>
          <w:p w14:paraId="045C82A4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8.3. Время установления показаний</w:t>
            </w:r>
          </w:p>
        </w:tc>
        <w:tc>
          <w:tcPr>
            <w:tcW w:w="0" w:type="auto"/>
            <w:hideMark/>
          </w:tcPr>
          <w:p w14:paraId="6C0C870C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менее 300мсек</w:t>
            </w:r>
          </w:p>
        </w:tc>
      </w:tr>
      <w:tr w:rsidR="00636C24" w:rsidRPr="009E452F" w14:paraId="5280410D" w14:textId="77777777" w:rsidTr="009E452F">
        <w:tc>
          <w:tcPr>
            <w:tcW w:w="0" w:type="auto"/>
            <w:hideMark/>
          </w:tcPr>
          <w:p w14:paraId="6FD26A7A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9. Трансформаторы напряжения: 500/100, 10000/100</w:t>
            </w:r>
          </w:p>
        </w:tc>
        <w:tc>
          <w:tcPr>
            <w:tcW w:w="0" w:type="auto"/>
            <w:hideMark/>
          </w:tcPr>
          <w:p w14:paraId="764BBC35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6C24" w:rsidRPr="009E452F" w14:paraId="52B64A82" w14:textId="77777777" w:rsidTr="009E452F">
        <w:tc>
          <w:tcPr>
            <w:tcW w:w="0" w:type="auto"/>
            <w:hideMark/>
          </w:tcPr>
          <w:p w14:paraId="1D4C7D0C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9.1. Класс точности</w:t>
            </w:r>
          </w:p>
        </w:tc>
        <w:tc>
          <w:tcPr>
            <w:tcW w:w="0" w:type="auto"/>
            <w:hideMark/>
          </w:tcPr>
          <w:p w14:paraId="1A65E95D" w14:textId="77777777" w:rsidR="00636C24" w:rsidRPr="009E452F" w:rsidRDefault="00636C24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64AB3" w:rsidRPr="009E452F" w14:paraId="7F8A2932" w14:textId="77777777" w:rsidTr="009E452F">
        <w:tc>
          <w:tcPr>
            <w:tcW w:w="0" w:type="auto"/>
            <w:gridSpan w:val="2"/>
          </w:tcPr>
          <w:p w14:paraId="36554022" w14:textId="77777777" w:rsidR="00C64AB3" w:rsidRPr="009E452F" w:rsidRDefault="00C64AB3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Возможны изменения основных параметров по Вашему техническому заданию</w:t>
            </w:r>
          </w:p>
        </w:tc>
      </w:tr>
      <w:tr w:rsidR="00C64AB3" w:rsidRPr="009E452F" w14:paraId="36F17F9E" w14:textId="77777777" w:rsidTr="009E452F">
        <w:tc>
          <w:tcPr>
            <w:tcW w:w="0" w:type="auto"/>
            <w:gridSpan w:val="2"/>
          </w:tcPr>
          <w:p w14:paraId="725B62FD" w14:textId="77777777" w:rsidR="00C64AB3" w:rsidRPr="009E452F" w:rsidRDefault="00C64AB3" w:rsidP="009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2F">
              <w:rPr>
                <w:rFonts w:ascii="Times New Roman" w:hAnsi="Times New Roman" w:cs="Times New Roman"/>
                <w:sz w:val="24"/>
                <w:szCs w:val="24"/>
              </w:rPr>
              <w:t>* 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69B9A60A" w14:textId="77777777" w:rsidR="00D422A3" w:rsidRPr="009E452F" w:rsidRDefault="00D422A3" w:rsidP="009E452F">
      <w:pPr>
        <w:rPr>
          <w:rFonts w:ascii="Times New Roman" w:hAnsi="Times New Roman" w:cs="Times New Roman"/>
          <w:sz w:val="24"/>
          <w:szCs w:val="24"/>
        </w:rPr>
      </w:pPr>
    </w:p>
    <w:sectPr w:rsidR="00D422A3" w:rsidRPr="009E452F" w:rsidSect="009E4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F8"/>
    <w:rsid w:val="00583597"/>
    <w:rsid w:val="00636C24"/>
    <w:rsid w:val="009E452F"/>
    <w:rsid w:val="00C64AB3"/>
    <w:rsid w:val="00D422A3"/>
    <w:rsid w:val="00E50F08"/>
    <w:rsid w:val="00F1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B8D6"/>
  <w15:chartTrackingRefBased/>
  <w15:docId w15:val="{128D9B4B-DCB4-4E88-BD2E-01508A77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6</cp:revision>
  <dcterms:created xsi:type="dcterms:W3CDTF">2016-11-28T11:53:00Z</dcterms:created>
  <dcterms:modified xsi:type="dcterms:W3CDTF">2021-10-13T09:59:00Z</dcterms:modified>
</cp:coreProperties>
</file>