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269B" w14:textId="125F5DF3" w:rsidR="007A29D5" w:rsidRPr="00845B6B" w:rsidRDefault="00500DA0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B6B">
        <w:rPr>
          <w:rFonts w:ascii="Times New Roman" w:hAnsi="Times New Roman" w:cs="Times New Roman"/>
          <w:b/>
          <w:bCs/>
          <w:sz w:val="24"/>
          <w:szCs w:val="24"/>
        </w:rPr>
        <w:t>Автоматизированная станция испытательная электрических машин переменного и постоянного тока мощностью от 100 до 1000кВт, в том числе под нагрузкой</w:t>
      </w:r>
      <w:r w:rsidRPr="00845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9D5" w:rsidRPr="00845B6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63A470" wp14:editId="0BE03FC7">
            <wp:simplePos x="0" y="0"/>
            <wp:positionH relativeFrom="margin">
              <wp:align>center</wp:align>
            </wp:positionH>
            <wp:positionV relativeFrom="margin">
              <wp:posOffset>600075</wp:posOffset>
            </wp:positionV>
            <wp:extent cx="4987290" cy="3324225"/>
            <wp:effectExtent l="133350" t="114300" r="156210" b="1619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6649" w14:textId="63C43C27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9502" w14:textId="34155CB2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1F2F4" w14:textId="24224FC3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AC81" w14:textId="5898A156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23D3A" w14:textId="23A3C3DF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E07C5" w14:textId="359CEE87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78257" w14:textId="63D02084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4AC9" w14:textId="354DCAE6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B725" w14:textId="0017B4E7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A6B6" w14:textId="5D9F4EB6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CDFE" w14:textId="31EB65D0" w:rsidR="007A29D5" w:rsidRPr="00845B6B" w:rsidRDefault="007A29D5" w:rsidP="00690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B67B2" w14:textId="49F0CF8D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proofErr w:type="spellStart"/>
      <w:r w:rsidRPr="00845B6B">
        <w:rPr>
          <w:rFonts w:ascii="Times New Roman" w:hAnsi="Times New Roman" w:cs="Times New Roman"/>
          <w:sz w:val="24"/>
          <w:szCs w:val="24"/>
        </w:rPr>
        <w:t>cтанция</w:t>
      </w:r>
      <w:proofErr w:type="spellEnd"/>
      <w:r w:rsidRPr="00845B6B">
        <w:rPr>
          <w:rFonts w:ascii="Times New Roman" w:hAnsi="Times New Roman" w:cs="Times New Roman"/>
          <w:sz w:val="24"/>
          <w:szCs w:val="24"/>
        </w:rPr>
        <w:t xml:space="preserve"> предназначена для испытания и обкатки асинхронных электродвигателей переменного тока с короткозамкнутыми и фазными роторами, синхронных электродвигателей и генераторов, электродвигателей и генераторов постоянного тока мощностью до 1000кВт после капитального ремонта.</w:t>
      </w:r>
    </w:p>
    <w:p w14:paraId="68E5F2DA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Напряжения питания испытываемых электродвигателей: от 220В до 10000В. Частота питающего напряжения 50Гц.</w:t>
      </w:r>
    </w:p>
    <w:p w14:paraId="58A27135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Схема стенда предусматривает проведение приемо-сдаточных испытаний электродвигателей с короткозамкнутым и фазным ротором в объеме требований ГОСТ 31606-2012, ГОСТ 10169-77, ГОСТ 11828-86.</w:t>
      </w:r>
    </w:p>
    <w:p w14:paraId="6ADDDA30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Установленное на стенде оборудование позволяет производить следующие виды испытаний:</w:t>
      </w:r>
    </w:p>
    <w:p w14:paraId="5C085EC5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измерение сопротивления изоляции обмоток относительно корпуса и между фазами обмоток;</w:t>
      </w:r>
    </w:p>
    <w:p w14:paraId="482884CE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испытание изоляции обмоток относительно корпуса на электрическую прочность;</w:t>
      </w:r>
    </w:p>
    <w:p w14:paraId="557BB97D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измерение сопротивления обмоток постоянному току в практически холодном состоянии;</w:t>
      </w:r>
    </w:p>
    <w:p w14:paraId="0687C469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испытание межвитковой изоляции обмоток на электрическую прочность;</w:t>
      </w:r>
    </w:p>
    <w:p w14:paraId="21869503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определение тока и потерь холостого хода;</w:t>
      </w:r>
    </w:p>
    <w:p w14:paraId="430F55A7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определение напряжения и потерь короткого замыкания;</w:t>
      </w:r>
    </w:p>
    <w:p w14:paraId="3E55BF09" w14:textId="77777777" w:rsidR="00500DA0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определение коэффициента трансформации (для машин с фазным ротором);</w:t>
      </w:r>
    </w:p>
    <w:p w14:paraId="5AF8A877" w14:textId="7A8E8E2A" w:rsidR="00612887" w:rsidRPr="00845B6B" w:rsidRDefault="00500DA0" w:rsidP="00500DA0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– испытание электродвигателей под нагрузкой (величина нагрузки не более 300кВт).</w:t>
      </w:r>
    </w:p>
    <w:p w14:paraId="603763DC" w14:textId="47FECA42" w:rsidR="00612887" w:rsidRPr="00845B6B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14A22FEE" w14:textId="0F74EEFF" w:rsidR="00612887" w:rsidRPr="00845B6B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140157E0" w14:textId="77777777" w:rsidR="00500DA0" w:rsidRPr="00845B6B" w:rsidRDefault="00500DA0" w:rsidP="007A29D5">
      <w:pPr>
        <w:rPr>
          <w:rFonts w:ascii="Times New Roman" w:hAnsi="Times New Roman" w:cs="Times New Roman"/>
          <w:sz w:val="24"/>
          <w:szCs w:val="24"/>
        </w:rPr>
      </w:pPr>
    </w:p>
    <w:p w14:paraId="29AEC377" w14:textId="77777777" w:rsidR="00612887" w:rsidRPr="00845B6B" w:rsidRDefault="00612887" w:rsidP="007A29D5">
      <w:pPr>
        <w:rPr>
          <w:rFonts w:ascii="Times New Roman" w:hAnsi="Times New Roman" w:cs="Times New Roman"/>
          <w:sz w:val="24"/>
          <w:szCs w:val="24"/>
        </w:rPr>
      </w:pPr>
    </w:p>
    <w:p w14:paraId="62547280" w14:textId="7422E6EE" w:rsidR="007A29D5" w:rsidRPr="00845B6B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lastRenderedPageBreak/>
        <w:t xml:space="preserve">Артикул: </w:t>
      </w:r>
      <w:r w:rsidRPr="00845B6B">
        <w:rPr>
          <w:rFonts w:ascii="Times New Roman" w:hAnsi="Times New Roman" w:cs="Times New Roman"/>
          <w:b/>
          <w:bCs/>
          <w:sz w:val="24"/>
          <w:szCs w:val="24"/>
        </w:rPr>
        <w:t>02.01.09А</w:t>
      </w:r>
      <w:r w:rsidR="00500DA0" w:rsidRPr="00845B6B">
        <w:rPr>
          <w:rFonts w:ascii="Times New Roman" w:hAnsi="Times New Roman" w:cs="Times New Roman"/>
          <w:b/>
          <w:bCs/>
          <w:sz w:val="24"/>
          <w:szCs w:val="24"/>
        </w:rPr>
        <w:t>Н.01</w:t>
      </w:r>
    </w:p>
    <w:p w14:paraId="7EA03944" w14:textId="5FA11F36" w:rsidR="007A29D5" w:rsidRPr="00845B6B" w:rsidRDefault="007A29D5" w:rsidP="007A29D5">
      <w:pPr>
        <w:rPr>
          <w:rFonts w:ascii="Times New Roman" w:hAnsi="Times New Roman" w:cs="Times New Roman"/>
          <w:sz w:val="24"/>
          <w:szCs w:val="24"/>
        </w:rPr>
      </w:pPr>
      <w:r w:rsidRPr="00845B6B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7736"/>
        <w:gridCol w:w="3037"/>
      </w:tblGrid>
      <w:tr w:rsidR="00500DA0" w:rsidRPr="00845B6B" w14:paraId="4DD9AD47" w14:textId="77777777" w:rsidTr="00845B6B">
        <w:tc>
          <w:tcPr>
            <w:tcW w:w="7508" w:type="dxa"/>
          </w:tcPr>
          <w:p w14:paraId="45CEA664" w14:textId="030C6831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Номинальное напряжение питания 50Гц, В</w:t>
            </w:r>
          </w:p>
        </w:tc>
        <w:tc>
          <w:tcPr>
            <w:tcW w:w="2948" w:type="dxa"/>
          </w:tcPr>
          <w:p w14:paraId="23D2176E" w14:textId="0FC68523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380 (1000А)</w:t>
            </w:r>
          </w:p>
        </w:tc>
      </w:tr>
      <w:tr w:rsidR="00500DA0" w:rsidRPr="00845B6B" w14:paraId="27821E13" w14:textId="77777777" w:rsidTr="00845B6B">
        <w:tc>
          <w:tcPr>
            <w:tcW w:w="7508" w:type="dxa"/>
          </w:tcPr>
          <w:p w14:paraId="32D96039" w14:textId="47584EB3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Количество испытательных мест</w:t>
            </w:r>
          </w:p>
        </w:tc>
        <w:tc>
          <w:tcPr>
            <w:tcW w:w="2948" w:type="dxa"/>
          </w:tcPr>
          <w:p w14:paraId="584D45F8" w14:textId="42EB5D41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500DA0" w:rsidRPr="00845B6B" w14:paraId="75F05B01" w14:textId="77777777" w:rsidTr="00845B6B">
        <w:tc>
          <w:tcPr>
            <w:tcW w:w="7508" w:type="dxa"/>
          </w:tcPr>
          <w:p w14:paraId="4D10D09C" w14:textId="7CA565A8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Выходное регулируемое напряжение, В</w:t>
            </w:r>
          </w:p>
        </w:tc>
        <w:tc>
          <w:tcPr>
            <w:tcW w:w="2948" w:type="dxa"/>
          </w:tcPr>
          <w:p w14:paraId="191FD9B9" w14:textId="77777777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0" w:rsidRPr="00845B6B" w14:paraId="27FB9E65" w14:textId="77777777" w:rsidTr="00845B6B">
        <w:tc>
          <w:tcPr>
            <w:tcW w:w="7508" w:type="dxa"/>
          </w:tcPr>
          <w:p w14:paraId="092E208F" w14:textId="75FB81F5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3.1. Пост1 (</w:t>
            </w:r>
            <w:proofErr w:type="spellStart"/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мегаомметр</w:t>
            </w:r>
            <w:proofErr w:type="spellEnd"/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14:paraId="49A3B24A" w14:textId="6A0CA924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500, 1000</w:t>
            </w:r>
          </w:p>
        </w:tc>
      </w:tr>
      <w:tr w:rsidR="00500DA0" w:rsidRPr="00845B6B" w14:paraId="01C7B07A" w14:textId="77777777" w:rsidTr="00845B6B">
        <w:tc>
          <w:tcPr>
            <w:tcW w:w="7508" w:type="dxa"/>
          </w:tcPr>
          <w:p w14:paraId="030E234E" w14:textId="5CC53CFF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3.2. Пост1 (50Гц)</w:t>
            </w:r>
          </w:p>
        </w:tc>
        <w:tc>
          <w:tcPr>
            <w:tcW w:w="2948" w:type="dxa"/>
          </w:tcPr>
          <w:p w14:paraId="506D078E" w14:textId="487F0524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100÷5000 (42мА)</w:t>
            </w:r>
          </w:p>
        </w:tc>
      </w:tr>
      <w:tr w:rsidR="00500DA0" w:rsidRPr="00845B6B" w14:paraId="7BD20193" w14:textId="77777777" w:rsidTr="00845B6B">
        <w:tc>
          <w:tcPr>
            <w:tcW w:w="7508" w:type="dxa"/>
          </w:tcPr>
          <w:p w14:paraId="0829C01E" w14:textId="166D19A5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3.3. Пост2 (50Гц)</w:t>
            </w:r>
          </w:p>
        </w:tc>
        <w:tc>
          <w:tcPr>
            <w:tcW w:w="2948" w:type="dxa"/>
          </w:tcPr>
          <w:p w14:paraId="44BC0328" w14:textId="5662792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100÷35000 (1.5А)</w:t>
            </w:r>
          </w:p>
        </w:tc>
      </w:tr>
      <w:tr w:rsidR="00500DA0" w:rsidRPr="00845B6B" w14:paraId="3870266C" w14:textId="77777777" w:rsidTr="00845B6B">
        <w:tc>
          <w:tcPr>
            <w:tcW w:w="7508" w:type="dxa"/>
          </w:tcPr>
          <w:p w14:paraId="2509219A" w14:textId="5DED8A6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Выходное регулируемое трехфазное напряжение, В</w:t>
            </w:r>
          </w:p>
        </w:tc>
        <w:tc>
          <w:tcPr>
            <w:tcW w:w="2948" w:type="dxa"/>
          </w:tcPr>
          <w:p w14:paraId="6A5ACCD0" w14:textId="77777777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0" w:rsidRPr="00845B6B" w14:paraId="43780817" w14:textId="77777777" w:rsidTr="00845B6B">
        <w:tc>
          <w:tcPr>
            <w:tcW w:w="7508" w:type="dxa"/>
          </w:tcPr>
          <w:p w14:paraId="43545833" w14:textId="52564EA2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4.1 Пост4 (50Гц)</w:t>
            </w:r>
          </w:p>
        </w:tc>
        <w:tc>
          <w:tcPr>
            <w:tcW w:w="2948" w:type="dxa"/>
          </w:tcPr>
          <w:p w14:paraId="15C86283" w14:textId="0BC29EB3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20÷730 (355А)</w:t>
            </w:r>
          </w:p>
        </w:tc>
      </w:tr>
      <w:tr w:rsidR="00500DA0" w:rsidRPr="00845B6B" w14:paraId="19375855" w14:textId="77777777" w:rsidTr="00845B6B">
        <w:tc>
          <w:tcPr>
            <w:tcW w:w="7508" w:type="dxa"/>
          </w:tcPr>
          <w:p w14:paraId="7EDDD2BA" w14:textId="20D4398F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4.2. Пост5 (50Гц)</w:t>
            </w:r>
          </w:p>
        </w:tc>
        <w:tc>
          <w:tcPr>
            <w:tcW w:w="2948" w:type="dxa"/>
          </w:tcPr>
          <w:p w14:paraId="1EEA2FC5" w14:textId="03BFDE08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750÷10000 (50А)</w:t>
            </w:r>
          </w:p>
        </w:tc>
      </w:tr>
      <w:tr w:rsidR="00500DA0" w:rsidRPr="00845B6B" w14:paraId="1BA8B5BD" w14:textId="77777777" w:rsidTr="00845B6B">
        <w:tc>
          <w:tcPr>
            <w:tcW w:w="7508" w:type="dxa"/>
          </w:tcPr>
          <w:p w14:paraId="559EB125" w14:textId="39AF1F16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Выходное регулируемое напряжение пост. тока, В</w:t>
            </w:r>
          </w:p>
        </w:tc>
        <w:tc>
          <w:tcPr>
            <w:tcW w:w="2948" w:type="dxa"/>
          </w:tcPr>
          <w:p w14:paraId="43FEA910" w14:textId="77777777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0" w:rsidRPr="00845B6B" w14:paraId="1CFC9E48" w14:textId="77777777" w:rsidTr="00845B6B">
        <w:tc>
          <w:tcPr>
            <w:tcW w:w="7508" w:type="dxa"/>
          </w:tcPr>
          <w:p w14:paraId="1AB75918" w14:textId="07FF26AE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5.1. Пост6</w:t>
            </w:r>
          </w:p>
        </w:tc>
        <w:tc>
          <w:tcPr>
            <w:tcW w:w="2948" w:type="dxa"/>
          </w:tcPr>
          <w:p w14:paraId="06E1BC2C" w14:textId="398B3B0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8÷1000 (300А)</w:t>
            </w:r>
          </w:p>
        </w:tc>
      </w:tr>
      <w:tr w:rsidR="00500DA0" w:rsidRPr="00845B6B" w14:paraId="56FC9DBB" w14:textId="77777777" w:rsidTr="00845B6B">
        <w:tc>
          <w:tcPr>
            <w:tcW w:w="7508" w:type="dxa"/>
          </w:tcPr>
          <w:p w14:paraId="47D2E35B" w14:textId="114B7A86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5.2. Пост7</w:t>
            </w:r>
          </w:p>
        </w:tc>
        <w:tc>
          <w:tcPr>
            <w:tcW w:w="2948" w:type="dxa"/>
          </w:tcPr>
          <w:p w14:paraId="0068FE9E" w14:textId="29CEE1E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0÷50 (300А)</w:t>
            </w:r>
          </w:p>
        </w:tc>
      </w:tr>
      <w:tr w:rsidR="00500DA0" w:rsidRPr="00845B6B" w14:paraId="3494F678" w14:textId="77777777" w:rsidTr="00845B6B">
        <w:tc>
          <w:tcPr>
            <w:tcW w:w="7508" w:type="dxa"/>
          </w:tcPr>
          <w:p w14:paraId="65E52C68" w14:textId="48635113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5.3. Пост8</w:t>
            </w:r>
          </w:p>
        </w:tc>
        <w:tc>
          <w:tcPr>
            <w:tcW w:w="2948" w:type="dxa"/>
          </w:tcPr>
          <w:p w14:paraId="23E573B7" w14:textId="252A139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0÷100 (50А)</w:t>
            </w:r>
          </w:p>
        </w:tc>
      </w:tr>
      <w:tr w:rsidR="00500DA0" w:rsidRPr="00845B6B" w14:paraId="1F07CB75" w14:textId="77777777" w:rsidTr="00845B6B">
        <w:tc>
          <w:tcPr>
            <w:tcW w:w="7508" w:type="dxa"/>
          </w:tcPr>
          <w:p w14:paraId="3429005C" w14:textId="3B4188F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Площадь, занимаемая станцией, м</w:t>
            </w: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48" w:type="dxa"/>
          </w:tcPr>
          <w:p w14:paraId="23FF951A" w14:textId="5811500F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500DA0" w:rsidRPr="00845B6B" w14:paraId="3BED8C99" w14:textId="77777777" w:rsidTr="00845B6B">
        <w:tc>
          <w:tcPr>
            <w:tcW w:w="7508" w:type="dxa"/>
          </w:tcPr>
          <w:p w14:paraId="4BD98CA8" w14:textId="4E6CE577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Габаритные размеры (</w:t>
            </w:r>
            <w:proofErr w:type="spellStart"/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ДхШхВ</w:t>
            </w:r>
            <w:proofErr w:type="spellEnd"/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/ масса, мм / кг</w:t>
            </w:r>
          </w:p>
        </w:tc>
        <w:tc>
          <w:tcPr>
            <w:tcW w:w="2948" w:type="dxa"/>
          </w:tcPr>
          <w:p w14:paraId="73F5E8B6" w14:textId="42ABD415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0" w:rsidRPr="00845B6B" w14:paraId="5958EC12" w14:textId="77777777" w:rsidTr="00845B6B">
        <w:tc>
          <w:tcPr>
            <w:tcW w:w="7508" w:type="dxa"/>
          </w:tcPr>
          <w:p w14:paraId="72BBDE89" w14:textId="2EA0968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7.1. Шкаф низкого напряжения</w:t>
            </w:r>
          </w:p>
        </w:tc>
        <w:tc>
          <w:tcPr>
            <w:tcW w:w="2948" w:type="dxa"/>
          </w:tcPr>
          <w:p w14:paraId="2C552428" w14:textId="4C86E05A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1680х780х2150 / 600</w:t>
            </w:r>
          </w:p>
        </w:tc>
      </w:tr>
      <w:tr w:rsidR="00500DA0" w:rsidRPr="00845B6B" w14:paraId="083D8155" w14:textId="77777777" w:rsidTr="00845B6B">
        <w:tc>
          <w:tcPr>
            <w:tcW w:w="7508" w:type="dxa"/>
          </w:tcPr>
          <w:p w14:paraId="46AFD0A5" w14:textId="290C714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7.2. Шкаф высокого напряжения</w:t>
            </w:r>
          </w:p>
        </w:tc>
        <w:tc>
          <w:tcPr>
            <w:tcW w:w="2948" w:type="dxa"/>
          </w:tcPr>
          <w:p w14:paraId="61E423C7" w14:textId="3B671FF7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1070х880х2110 / 500</w:t>
            </w:r>
          </w:p>
        </w:tc>
      </w:tr>
      <w:tr w:rsidR="00500DA0" w:rsidRPr="00845B6B" w14:paraId="53AAE09B" w14:textId="77777777" w:rsidTr="00845B6B">
        <w:tc>
          <w:tcPr>
            <w:tcW w:w="7508" w:type="dxa"/>
          </w:tcPr>
          <w:p w14:paraId="4008F272" w14:textId="7E420B49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7.3. Индукционный регулятор 500кВт</w:t>
            </w:r>
          </w:p>
        </w:tc>
        <w:tc>
          <w:tcPr>
            <w:tcW w:w="2948" w:type="dxa"/>
          </w:tcPr>
          <w:p w14:paraId="3249C8D8" w14:textId="46B7F77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2800х1300х1200 / 3300</w:t>
            </w:r>
          </w:p>
        </w:tc>
      </w:tr>
      <w:tr w:rsidR="00500DA0" w:rsidRPr="00845B6B" w14:paraId="7592ADC4" w14:textId="77777777" w:rsidTr="00845B6B">
        <w:tc>
          <w:tcPr>
            <w:tcW w:w="7508" w:type="dxa"/>
          </w:tcPr>
          <w:p w14:paraId="1A0F95F5" w14:textId="1A9C70B6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7.4. Шкаф выпрямительный</w:t>
            </w:r>
          </w:p>
        </w:tc>
        <w:tc>
          <w:tcPr>
            <w:tcW w:w="2948" w:type="dxa"/>
          </w:tcPr>
          <w:p w14:paraId="62F895AB" w14:textId="7E9CB49B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1680х940х2150 / 700</w:t>
            </w:r>
          </w:p>
        </w:tc>
      </w:tr>
      <w:tr w:rsidR="00500DA0" w:rsidRPr="00845B6B" w14:paraId="28A5FC78" w14:textId="77777777" w:rsidTr="00845B6B">
        <w:tc>
          <w:tcPr>
            <w:tcW w:w="7508" w:type="dxa"/>
          </w:tcPr>
          <w:p w14:paraId="27B1F52C" w14:textId="5CC98AE1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7.5. Пульт управления</w:t>
            </w:r>
          </w:p>
        </w:tc>
        <w:tc>
          <w:tcPr>
            <w:tcW w:w="2948" w:type="dxa"/>
          </w:tcPr>
          <w:p w14:paraId="71175F0A" w14:textId="3AE1BB38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1380х800х1250 / 250</w:t>
            </w:r>
          </w:p>
        </w:tc>
      </w:tr>
      <w:tr w:rsidR="00500DA0" w:rsidRPr="00845B6B" w14:paraId="3355AD2F" w14:textId="77777777" w:rsidTr="00845B6B">
        <w:tc>
          <w:tcPr>
            <w:tcW w:w="7508" w:type="dxa"/>
          </w:tcPr>
          <w:p w14:paraId="763AAC53" w14:textId="00D8394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7.6. Нагрузочное устройство 300кВт</w:t>
            </w:r>
          </w:p>
        </w:tc>
        <w:tc>
          <w:tcPr>
            <w:tcW w:w="2948" w:type="dxa"/>
          </w:tcPr>
          <w:p w14:paraId="43F1EE74" w14:textId="021900EE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4800х2300х1170 / 3000</w:t>
            </w:r>
          </w:p>
        </w:tc>
      </w:tr>
      <w:tr w:rsidR="00500DA0" w:rsidRPr="00845B6B" w14:paraId="5AB5BE41" w14:textId="77777777" w:rsidTr="00845B6B">
        <w:tc>
          <w:tcPr>
            <w:tcW w:w="7508" w:type="dxa"/>
          </w:tcPr>
          <w:p w14:paraId="6CB2C099" w14:textId="1445522D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7.7. Нагрузочное сопротивление</w:t>
            </w:r>
          </w:p>
        </w:tc>
        <w:tc>
          <w:tcPr>
            <w:tcW w:w="2948" w:type="dxa"/>
          </w:tcPr>
          <w:p w14:paraId="2093A1DF" w14:textId="426E51AA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1400х800х2600 / 800</w:t>
            </w:r>
          </w:p>
        </w:tc>
      </w:tr>
      <w:tr w:rsidR="00500DA0" w:rsidRPr="00845B6B" w14:paraId="5AFBF864" w14:textId="77777777" w:rsidTr="00845B6B">
        <w:tc>
          <w:tcPr>
            <w:tcW w:w="7508" w:type="dxa"/>
          </w:tcPr>
          <w:p w14:paraId="7B8B4B1F" w14:textId="1D3FB2A0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7.8. Испытательный блок высоковольтный 35кВ</w:t>
            </w:r>
          </w:p>
        </w:tc>
        <w:tc>
          <w:tcPr>
            <w:tcW w:w="2948" w:type="dxa"/>
          </w:tcPr>
          <w:p w14:paraId="29CDE5F7" w14:textId="2FB46769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1120х700х1280 / 440</w:t>
            </w:r>
          </w:p>
        </w:tc>
      </w:tr>
      <w:tr w:rsidR="00500DA0" w:rsidRPr="00845B6B" w14:paraId="0F1506EE" w14:textId="77777777" w:rsidTr="00845B6B">
        <w:tc>
          <w:tcPr>
            <w:tcW w:w="7508" w:type="dxa"/>
          </w:tcPr>
          <w:p w14:paraId="72FAFCFA" w14:textId="31094DB8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7.9. Трансформатор силовой 1000кВА</w:t>
            </w:r>
          </w:p>
        </w:tc>
        <w:tc>
          <w:tcPr>
            <w:tcW w:w="2948" w:type="dxa"/>
          </w:tcPr>
          <w:p w14:paraId="21C7F52A" w14:textId="48A04C48" w:rsidR="00500DA0" w:rsidRPr="00845B6B" w:rsidRDefault="00500DA0" w:rsidP="0050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1700х1000х1750 / 2500</w:t>
            </w:r>
          </w:p>
        </w:tc>
      </w:tr>
      <w:tr w:rsidR="007A29D5" w:rsidRPr="00845B6B" w14:paraId="6B48CCC6" w14:textId="77777777" w:rsidTr="00845B6B">
        <w:tc>
          <w:tcPr>
            <w:tcW w:w="10456" w:type="dxa"/>
            <w:gridSpan w:val="2"/>
          </w:tcPr>
          <w:p w14:paraId="56E6B208" w14:textId="53B64F5D" w:rsidR="007A29D5" w:rsidRPr="00845B6B" w:rsidRDefault="007A29D5" w:rsidP="007A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7A29D5" w:rsidRPr="00845B6B" w14:paraId="7029FE10" w14:textId="77777777" w:rsidTr="00845B6B">
        <w:tc>
          <w:tcPr>
            <w:tcW w:w="10456" w:type="dxa"/>
            <w:gridSpan w:val="2"/>
          </w:tcPr>
          <w:p w14:paraId="344FB044" w14:textId="04B8790C" w:rsidR="007A29D5" w:rsidRPr="00845B6B" w:rsidRDefault="007A29D5" w:rsidP="007A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B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230F9D9E" w14:textId="77777777" w:rsidR="007A29D5" w:rsidRPr="00845B6B" w:rsidRDefault="007A29D5" w:rsidP="007A29D5">
      <w:pPr>
        <w:rPr>
          <w:rFonts w:ascii="Times New Roman" w:hAnsi="Times New Roman" w:cs="Times New Roman"/>
          <w:sz w:val="24"/>
          <w:szCs w:val="24"/>
        </w:rPr>
      </w:pPr>
    </w:p>
    <w:sectPr w:rsidR="007A29D5" w:rsidRPr="00845B6B" w:rsidSect="007A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52"/>
    <w:rsid w:val="002F405F"/>
    <w:rsid w:val="00500DA0"/>
    <w:rsid w:val="00507D52"/>
    <w:rsid w:val="00612887"/>
    <w:rsid w:val="00690CD6"/>
    <w:rsid w:val="006B7C44"/>
    <w:rsid w:val="007441DB"/>
    <w:rsid w:val="007A29D5"/>
    <w:rsid w:val="00845B6B"/>
    <w:rsid w:val="00BC4FC9"/>
    <w:rsid w:val="00E862A7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2DB"/>
  <w15:chartTrackingRefBased/>
  <w15:docId w15:val="{9B07E883-C1E1-4A35-8E3F-A05CD4F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2021-10-14T16:51:00Z</dcterms:created>
  <dcterms:modified xsi:type="dcterms:W3CDTF">2021-10-22T16:39:00Z</dcterms:modified>
</cp:coreProperties>
</file>