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DCB8" w14:textId="6432648F" w:rsidR="009114E1" w:rsidRPr="007A29D5" w:rsidRDefault="00690CD6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9D5">
        <w:rPr>
          <w:rFonts w:ascii="Times New Roman" w:hAnsi="Times New Roman" w:cs="Times New Roman"/>
          <w:b/>
          <w:bCs/>
          <w:sz w:val="24"/>
          <w:szCs w:val="24"/>
        </w:rPr>
        <w:t>Автоматизированная</w:t>
      </w:r>
      <w:r w:rsidRPr="007A29D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7A29D5">
        <w:rPr>
          <w:rFonts w:ascii="Times New Roman" w:hAnsi="Times New Roman" w:cs="Times New Roman"/>
          <w:b/>
          <w:bCs/>
          <w:sz w:val="24"/>
          <w:szCs w:val="24"/>
        </w:rPr>
        <w:t>танция испытательная электрических машин переменного тока мощностью от 100 до 1000 кВт</w:t>
      </w:r>
    </w:p>
    <w:p w14:paraId="783E269B" w14:textId="7C48B1F7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9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63A470" wp14:editId="0BE03FC7">
            <wp:simplePos x="0" y="0"/>
            <wp:positionH relativeFrom="margin">
              <wp:align>center</wp:align>
            </wp:positionH>
            <wp:positionV relativeFrom="margin">
              <wp:posOffset>600075</wp:posOffset>
            </wp:positionV>
            <wp:extent cx="4987290" cy="3324225"/>
            <wp:effectExtent l="133350" t="114300" r="156210" b="1619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6649" w14:textId="63C43C27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9502" w14:textId="34155CB2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1F2F4" w14:textId="24224FC3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AC81" w14:textId="5898A156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23D3A" w14:textId="23A3C3DF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E07C5" w14:textId="359CEE87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78257" w14:textId="63D02084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4AC9" w14:textId="354DCAE6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B725" w14:textId="0017B4E7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A6B6" w14:textId="5D9F4EB6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CDFE" w14:textId="31EB65D0" w:rsidR="007A29D5" w:rsidRPr="007A29D5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0EC30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Автоматизированная станция предназначена для испытания и обкатки асинхронных электродвигателей переменного тока с короткозамкнутыми и фазными роторами, синхронных электродвигателей и генераторов мощностью от 100 до 1000кВт после капитального ремонта.</w:t>
      </w:r>
    </w:p>
    <w:p w14:paraId="781ECCB9" w14:textId="34FB7043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Напряжения питания испытываемых электродвигателей: от 220В до 10000В. Частота питающего напряжения 50Гц.</w:t>
      </w:r>
    </w:p>
    <w:p w14:paraId="50A0C91F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Схема стенда предусматривает проведение приемо-сдаточных испытаний электродвигателей с короткозамкнутым и фазным ротором в объеме требований ГОСТ 31606-2012, ГОСТ 10169-77, ГОСТ 11828-86.</w:t>
      </w:r>
    </w:p>
    <w:p w14:paraId="4350841A" w14:textId="6BC0882F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Установленное на стенде оборудование позволяет производить следующие виды испытаний:</w:t>
      </w:r>
    </w:p>
    <w:p w14:paraId="02E8AB1F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измерение сопротивления изоляции обмоток относительно корпуса и между фазами обмоток;</w:t>
      </w:r>
    </w:p>
    <w:p w14:paraId="32F9774A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испытание изоляции обмоток относительно корпуса на электрическую прочность;</w:t>
      </w:r>
    </w:p>
    <w:p w14:paraId="2762201D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измерение сопротивления обмоток постоянному току в практически холодном состоянии;</w:t>
      </w:r>
    </w:p>
    <w:p w14:paraId="7A76B4ED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испытание межвитковой изоляции обмоток на электрическую прочность;</w:t>
      </w:r>
    </w:p>
    <w:p w14:paraId="3707D15F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определение тока и потерь холостого хода;</w:t>
      </w:r>
    </w:p>
    <w:p w14:paraId="41F80B4B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определение напряжения и потерь короткого замыкания;</w:t>
      </w:r>
    </w:p>
    <w:p w14:paraId="63D617A8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– определение коэффициента трансформации (для машин с фазным ротором);</w:t>
      </w:r>
    </w:p>
    <w:p w14:paraId="156FA9B7" w14:textId="3159BEC7" w:rsid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Каждое испытание выбирается отдельно. 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14:paraId="5AF8A877" w14:textId="1063D036" w:rsidR="00612887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603763DC" w14:textId="47FECA42" w:rsidR="00612887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14A22FEE" w14:textId="2D156ACB" w:rsidR="00612887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29AEC377" w14:textId="77777777" w:rsidR="00612887" w:rsidRPr="007A29D5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62547280" w14:textId="433737E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lastRenderedPageBreak/>
        <w:t xml:space="preserve">Артикул: </w:t>
      </w:r>
      <w:r w:rsidRPr="007A29D5">
        <w:rPr>
          <w:rFonts w:ascii="Times New Roman" w:hAnsi="Times New Roman" w:cs="Times New Roman"/>
          <w:b/>
          <w:bCs/>
          <w:sz w:val="24"/>
          <w:szCs w:val="24"/>
        </w:rPr>
        <w:t>02.01.09А</w:t>
      </w:r>
    </w:p>
    <w:p w14:paraId="7EA03944" w14:textId="5FA11F36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7A29D5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7A29D5" w:rsidRPr="007A29D5" w14:paraId="4DD9AD47" w14:textId="77777777" w:rsidTr="007A29D5">
        <w:tc>
          <w:tcPr>
            <w:tcW w:w="7508" w:type="dxa"/>
          </w:tcPr>
          <w:p w14:paraId="45CEA664" w14:textId="435627F5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1. Номинальное напряжение питания 50Гц, В</w:t>
            </w:r>
          </w:p>
        </w:tc>
        <w:tc>
          <w:tcPr>
            <w:tcW w:w="2948" w:type="dxa"/>
          </w:tcPr>
          <w:p w14:paraId="23D2176E" w14:textId="5B47C38F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380 (1000А)</w:t>
            </w:r>
          </w:p>
        </w:tc>
      </w:tr>
      <w:tr w:rsidR="007A29D5" w:rsidRPr="007A29D5" w14:paraId="27821E13" w14:textId="77777777" w:rsidTr="007A29D5">
        <w:tc>
          <w:tcPr>
            <w:tcW w:w="7508" w:type="dxa"/>
          </w:tcPr>
          <w:p w14:paraId="32D96039" w14:textId="6B2631D1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2. Количество испытательных мест</w:t>
            </w:r>
          </w:p>
        </w:tc>
        <w:tc>
          <w:tcPr>
            <w:tcW w:w="2948" w:type="dxa"/>
          </w:tcPr>
          <w:p w14:paraId="584D45F8" w14:textId="33521C35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9D5" w:rsidRPr="007A29D5" w14:paraId="75F05B01" w14:textId="77777777" w:rsidTr="007A29D5">
        <w:tc>
          <w:tcPr>
            <w:tcW w:w="7508" w:type="dxa"/>
          </w:tcPr>
          <w:p w14:paraId="4D10D09C" w14:textId="7010EBB4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3. Выходное регулируемое напряжение, В</w:t>
            </w:r>
          </w:p>
        </w:tc>
        <w:tc>
          <w:tcPr>
            <w:tcW w:w="2948" w:type="dxa"/>
          </w:tcPr>
          <w:p w14:paraId="191FD9B9" w14:textId="7777777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D5" w:rsidRPr="007A29D5" w14:paraId="27FB9E65" w14:textId="77777777" w:rsidTr="007A29D5">
        <w:tc>
          <w:tcPr>
            <w:tcW w:w="7508" w:type="dxa"/>
          </w:tcPr>
          <w:p w14:paraId="092E208F" w14:textId="542F390C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3.1. Пост1 (</w:t>
            </w:r>
            <w:proofErr w:type="spellStart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14:paraId="49A3B24A" w14:textId="32AC677D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500, 1000</w:t>
            </w:r>
          </w:p>
        </w:tc>
      </w:tr>
      <w:tr w:rsidR="007A29D5" w:rsidRPr="007A29D5" w14:paraId="01C7B07A" w14:textId="77777777" w:rsidTr="007A29D5">
        <w:tc>
          <w:tcPr>
            <w:tcW w:w="7508" w:type="dxa"/>
          </w:tcPr>
          <w:p w14:paraId="030E234E" w14:textId="1B0AEFFE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3.2. Пост1 (50Гц)</w:t>
            </w:r>
          </w:p>
        </w:tc>
        <w:tc>
          <w:tcPr>
            <w:tcW w:w="2948" w:type="dxa"/>
          </w:tcPr>
          <w:p w14:paraId="506D078E" w14:textId="0DA5A4FD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100÷5000 (42мА)</w:t>
            </w:r>
          </w:p>
        </w:tc>
      </w:tr>
      <w:tr w:rsidR="007A29D5" w:rsidRPr="007A29D5" w14:paraId="7BD20193" w14:textId="77777777" w:rsidTr="007A29D5">
        <w:tc>
          <w:tcPr>
            <w:tcW w:w="7508" w:type="dxa"/>
          </w:tcPr>
          <w:p w14:paraId="0829C01E" w14:textId="26B73CDA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3.3. Пост2 (50Гц)</w:t>
            </w:r>
          </w:p>
        </w:tc>
        <w:tc>
          <w:tcPr>
            <w:tcW w:w="2948" w:type="dxa"/>
          </w:tcPr>
          <w:p w14:paraId="44BC0328" w14:textId="5EA640D9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100÷35000 (1.5А)</w:t>
            </w:r>
          </w:p>
        </w:tc>
      </w:tr>
      <w:tr w:rsidR="007A29D5" w:rsidRPr="007A29D5" w14:paraId="3870266C" w14:textId="77777777" w:rsidTr="007A29D5">
        <w:tc>
          <w:tcPr>
            <w:tcW w:w="7508" w:type="dxa"/>
          </w:tcPr>
          <w:p w14:paraId="2509219A" w14:textId="2B12B3E1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4. Выходное регулируемое трехфазное напряжение, В</w:t>
            </w:r>
          </w:p>
        </w:tc>
        <w:tc>
          <w:tcPr>
            <w:tcW w:w="2948" w:type="dxa"/>
          </w:tcPr>
          <w:p w14:paraId="6A5ACCD0" w14:textId="7777777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D5" w:rsidRPr="007A29D5" w14:paraId="43780817" w14:textId="77777777" w:rsidTr="007A29D5">
        <w:tc>
          <w:tcPr>
            <w:tcW w:w="7508" w:type="dxa"/>
          </w:tcPr>
          <w:p w14:paraId="43545833" w14:textId="078B7990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4.1 Пост4 (50Гц)</w:t>
            </w:r>
          </w:p>
        </w:tc>
        <w:tc>
          <w:tcPr>
            <w:tcW w:w="2948" w:type="dxa"/>
          </w:tcPr>
          <w:p w14:paraId="15C86283" w14:textId="0CC32CFB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0÷650 (355А)</w:t>
            </w:r>
          </w:p>
        </w:tc>
      </w:tr>
      <w:tr w:rsidR="007A29D5" w:rsidRPr="007A29D5" w14:paraId="19375855" w14:textId="77777777" w:rsidTr="007A29D5">
        <w:tc>
          <w:tcPr>
            <w:tcW w:w="7508" w:type="dxa"/>
          </w:tcPr>
          <w:p w14:paraId="7EDDD2BA" w14:textId="36A15E58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4.2. Пост5 (50Гц)</w:t>
            </w:r>
          </w:p>
        </w:tc>
        <w:tc>
          <w:tcPr>
            <w:tcW w:w="2948" w:type="dxa"/>
          </w:tcPr>
          <w:p w14:paraId="1EEA2FC5" w14:textId="67AD228B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0÷10000 (50А)</w:t>
            </w:r>
          </w:p>
        </w:tc>
      </w:tr>
      <w:tr w:rsidR="007A29D5" w:rsidRPr="007A29D5" w14:paraId="1BA8B5BD" w14:textId="77777777" w:rsidTr="007A29D5">
        <w:tc>
          <w:tcPr>
            <w:tcW w:w="7508" w:type="dxa"/>
          </w:tcPr>
          <w:p w14:paraId="559EB125" w14:textId="781320C2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5. Выходное регулируемое напряжение пост. тока, В</w:t>
            </w:r>
          </w:p>
        </w:tc>
        <w:tc>
          <w:tcPr>
            <w:tcW w:w="2948" w:type="dxa"/>
          </w:tcPr>
          <w:p w14:paraId="43FEA910" w14:textId="7777777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D5" w:rsidRPr="007A29D5" w14:paraId="1CFC9E48" w14:textId="77777777" w:rsidTr="007A29D5">
        <w:tc>
          <w:tcPr>
            <w:tcW w:w="7508" w:type="dxa"/>
          </w:tcPr>
          <w:p w14:paraId="1AB75918" w14:textId="10DCB2C2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5.1 Пост6</w:t>
            </w:r>
          </w:p>
        </w:tc>
        <w:tc>
          <w:tcPr>
            <w:tcW w:w="2948" w:type="dxa"/>
          </w:tcPr>
          <w:p w14:paraId="06E1BC2C" w14:textId="7DC26EC0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0÷50 (300А)</w:t>
            </w:r>
          </w:p>
        </w:tc>
      </w:tr>
      <w:tr w:rsidR="007A29D5" w:rsidRPr="007A29D5" w14:paraId="56FC9DBB" w14:textId="77777777" w:rsidTr="007A29D5">
        <w:tc>
          <w:tcPr>
            <w:tcW w:w="7508" w:type="dxa"/>
          </w:tcPr>
          <w:p w14:paraId="47D2E35B" w14:textId="271FB762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6. Площадь, занимаемая станцией, м2</w:t>
            </w:r>
          </w:p>
        </w:tc>
        <w:tc>
          <w:tcPr>
            <w:tcW w:w="2948" w:type="dxa"/>
          </w:tcPr>
          <w:p w14:paraId="0068FE9E" w14:textId="06CAF95B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9D5" w:rsidRPr="007A29D5" w14:paraId="3494F678" w14:textId="77777777" w:rsidTr="007A29D5">
        <w:tc>
          <w:tcPr>
            <w:tcW w:w="7508" w:type="dxa"/>
          </w:tcPr>
          <w:p w14:paraId="65E52C68" w14:textId="33CCC7DD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 Габаритные размеры (</w:t>
            </w:r>
            <w:proofErr w:type="spellStart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948" w:type="dxa"/>
          </w:tcPr>
          <w:p w14:paraId="23E573B7" w14:textId="7777777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D5" w:rsidRPr="007A29D5" w14:paraId="1F07CB75" w14:textId="77777777" w:rsidTr="007A29D5">
        <w:tc>
          <w:tcPr>
            <w:tcW w:w="7508" w:type="dxa"/>
          </w:tcPr>
          <w:p w14:paraId="3429005C" w14:textId="521C3EC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7.1. Шкаф низкого напряжения</w:t>
            </w:r>
          </w:p>
        </w:tc>
        <w:tc>
          <w:tcPr>
            <w:tcW w:w="2948" w:type="dxa"/>
          </w:tcPr>
          <w:p w14:paraId="23FF951A" w14:textId="20A13BCD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1680х780х2150 / 600</w:t>
            </w:r>
          </w:p>
        </w:tc>
      </w:tr>
      <w:tr w:rsidR="007A29D5" w:rsidRPr="007A29D5" w14:paraId="3BED8C99" w14:textId="77777777" w:rsidTr="007A29D5">
        <w:tc>
          <w:tcPr>
            <w:tcW w:w="7508" w:type="dxa"/>
          </w:tcPr>
          <w:p w14:paraId="4BD98CA8" w14:textId="647FE357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7.2. Шкаф высокого напряжения</w:t>
            </w:r>
          </w:p>
        </w:tc>
        <w:tc>
          <w:tcPr>
            <w:tcW w:w="2948" w:type="dxa"/>
          </w:tcPr>
          <w:p w14:paraId="73F5E8B6" w14:textId="19415F78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1070х880х2110 / 500</w:t>
            </w:r>
          </w:p>
        </w:tc>
      </w:tr>
      <w:tr w:rsidR="007A29D5" w:rsidRPr="007A29D5" w14:paraId="5958EC12" w14:textId="77777777" w:rsidTr="007A29D5">
        <w:tc>
          <w:tcPr>
            <w:tcW w:w="7508" w:type="dxa"/>
          </w:tcPr>
          <w:p w14:paraId="72BBDE89" w14:textId="7BF8306B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7.3. Индукционный регулятор 500кВт</w:t>
            </w:r>
          </w:p>
        </w:tc>
        <w:tc>
          <w:tcPr>
            <w:tcW w:w="2948" w:type="dxa"/>
          </w:tcPr>
          <w:p w14:paraId="2C552428" w14:textId="7B66710E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2800х1300х1200 / 3300</w:t>
            </w:r>
          </w:p>
        </w:tc>
      </w:tr>
      <w:tr w:rsidR="007A29D5" w:rsidRPr="007A29D5" w14:paraId="083D8155" w14:textId="77777777" w:rsidTr="007A29D5">
        <w:tc>
          <w:tcPr>
            <w:tcW w:w="7508" w:type="dxa"/>
          </w:tcPr>
          <w:p w14:paraId="46AFD0A5" w14:textId="240C0D6A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7.4. Шкаф выпрямительный</w:t>
            </w:r>
          </w:p>
        </w:tc>
        <w:tc>
          <w:tcPr>
            <w:tcW w:w="2948" w:type="dxa"/>
          </w:tcPr>
          <w:p w14:paraId="61E423C7" w14:textId="7D6B6190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proofErr w:type="gramStart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780)940х2150 / 700</w:t>
            </w:r>
          </w:p>
        </w:tc>
      </w:tr>
      <w:tr w:rsidR="007A29D5" w:rsidRPr="007A29D5" w14:paraId="0F1506EE" w14:textId="77777777" w:rsidTr="007A29D5">
        <w:tc>
          <w:tcPr>
            <w:tcW w:w="7508" w:type="dxa"/>
          </w:tcPr>
          <w:p w14:paraId="72FAFCFA" w14:textId="1B8ACB26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7.5. Пульт управления</w:t>
            </w:r>
          </w:p>
        </w:tc>
        <w:tc>
          <w:tcPr>
            <w:tcW w:w="2948" w:type="dxa"/>
          </w:tcPr>
          <w:p w14:paraId="21C7F52A" w14:textId="36A031C5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1380х800х1250 / 250</w:t>
            </w:r>
          </w:p>
        </w:tc>
      </w:tr>
      <w:tr w:rsidR="007A29D5" w:rsidRPr="007A29D5" w14:paraId="73BBF412" w14:textId="77777777" w:rsidTr="007A29D5">
        <w:tc>
          <w:tcPr>
            <w:tcW w:w="7508" w:type="dxa"/>
          </w:tcPr>
          <w:p w14:paraId="5DF32DBC" w14:textId="3AA2188D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7.6. Испытательный блок высоковольтный 35кВ</w:t>
            </w:r>
          </w:p>
        </w:tc>
        <w:tc>
          <w:tcPr>
            <w:tcW w:w="2948" w:type="dxa"/>
          </w:tcPr>
          <w:p w14:paraId="552E7E9B" w14:textId="7794A5B9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1120х700х1280 / 440</w:t>
            </w:r>
          </w:p>
        </w:tc>
      </w:tr>
      <w:tr w:rsidR="007A29D5" w:rsidRPr="007A29D5" w14:paraId="3C88FF8E" w14:textId="77777777" w:rsidTr="007A29D5">
        <w:tc>
          <w:tcPr>
            <w:tcW w:w="7508" w:type="dxa"/>
          </w:tcPr>
          <w:p w14:paraId="65BC947F" w14:textId="1CA69582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7.7. Трансформатор силовой 1000кВА 10/0,4кВ</w:t>
            </w:r>
          </w:p>
        </w:tc>
        <w:tc>
          <w:tcPr>
            <w:tcW w:w="2948" w:type="dxa"/>
          </w:tcPr>
          <w:p w14:paraId="0E99C78C" w14:textId="3DC253E6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1700х1000х1750 / 2500</w:t>
            </w:r>
          </w:p>
        </w:tc>
      </w:tr>
      <w:tr w:rsidR="007A29D5" w:rsidRPr="007A29D5" w14:paraId="46E482BA" w14:textId="77777777" w:rsidTr="007A29D5">
        <w:tc>
          <w:tcPr>
            <w:tcW w:w="7508" w:type="dxa"/>
          </w:tcPr>
          <w:p w14:paraId="23454B1D" w14:textId="631976D2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7.8. Испытательное поле</w:t>
            </w:r>
          </w:p>
        </w:tc>
        <w:tc>
          <w:tcPr>
            <w:tcW w:w="2948" w:type="dxa"/>
          </w:tcPr>
          <w:p w14:paraId="345F4B9D" w14:textId="62F02F14" w:rsidR="007A29D5" w:rsidRPr="007A29D5" w:rsidRDefault="007A29D5" w:rsidP="007A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3600х2300х1170 / 1600</w:t>
            </w:r>
          </w:p>
        </w:tc>
      </w:tr>
      <w:tr w:rsidR="007A29D5" w:rsidRPr="007A29D5" w14:paraId="6B48CCC6" w14:textId="77777777" w:rsidTr="00877845">
        <w:tc>
          <w:tcPr>
            <w:tcW w:w="10456" w:type="dxa"/>
            <w:gridSpan w:val="2"/>
          </w:tcPr>
          <w:p w14:paraId="56E6B208" w14:textId="53B64F5D" w:rsidR="007A29D5" w:rsidRPr="007A29D5" w:rsidRDefault="007A29D5" w:rsidP="007A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7A29D5" w:rsidRPr="007A29D5" w14:paraId="7029FE10" w14:textId="77777777" w:rsidTr="005D7FF1">
        <w:tc>
          <w:tcPr>
            <w:tcW w:w="10456" w:type="dxa"/>
            <w:gridSpan w:val="2"/>
          </w:tcPr>
          <w:p w14:paraId="344FB044" w14:textId="04B8790C" w:rsidR="007A29D5" w:rsidRPr="007A29D5" w:rsidRDefault="007A29D5" w:rsidP="007A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5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230F9D9E" w14:textId="77777777" w:rsidR="007A29D5" w:rsidRPr="007A29D5" w:rsidRDefault="007A29D5" w:rsidP="007A29D5">
      <w:pPr>
        <w:rPr>
          <w:rFonts w:ascii="Times New Roman" w:hAnsi="Times New Roman" w:cs="Times New Roman"/>
          <w:sz w:val="24"/>
          <w:szCs w:val="24"/>
        </w:rPr>
      </w:pPr>
    </w:p>
    <w:sectPr w:rsidR="007A29D5" w:rsidRPr="007A29D5" w:rsidSect="007A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52"/>
    <w:rsid w:val="002F405F"/>
    <w:rsid w:val="00507D52"/>
    <w:rsid w:val="00612887"/>
    <w:rsid w:val="00690CD6"/>
    <w:rsid w:val="006B7C44"/>
    <w:rsid w:val="007441DB"/>
    <w:rsid w:val="007A29D5"/>
    <w:rsid w:val="00BC4FC9"/>
    <w:rsid w:val="00E862A7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2DB"/>
  <w15:chartTrackingRefBased/>
  <w15:docId w15:val="{9B07E883-C1E1-4A35-8E3F-A05CD4F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2021-10-14T16:51:00Z</dcterms:created>
  <dcterms:modified xsi:type="dcterms:W3CDTF">2021-10-14T17:29:00Z</dcterms:modified>
</cp:coreProperties>
</file>